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9948B" w14:textId="77777777" w:rsidR="00560C31" w:rsidRPr="000663C5" w:rsidRDefault="00560C31" w:rsidP="00560C31">
      <w:pPr>
        <w:rPr>
          <w:rFonts w:ascii="Times New Roman" w:hAnsi="Times New Roman" w:cs="Times New Roman"/>
          <w:b/>
          <w:bCs/>
        </w:rPr>
      </w:pPr>
    </w:p>
    <w:p w14:paraId="00C45737" w14:textId="77777777" w:rsidR="00560C31" w:rsidRPr="000663C5" w:rsidRDefault="00560C31" w:rsidP="00560C31">
      <w:pPr>
        <w:pStyle w:val="ListParagraph"/>
        <w:spacing w:after="200" w:line="276" w:lineRule="auto"/>
        <w:ind w:left="36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(a) Mass spectrum of peak a in the TSHE</w:t>
      </w:r>
    </w:p>
    <w:p w14:paraId="07528DBC" w14:textId="77777777" w:rsidR="00560C31" w:rsidRPr="000663C5" w:rsidRDefault="00560C31" w:rsidP="00560C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75093424" wp14:editId="7D224A2D">
            <wp:extent cx="3994484" cy="1173835"/>
            <wp:effectExtent l="0" t="0" r="0" b="7620"/>
            <wp:docPr id="2" name="図 4">
              <a:extLst xmlns:a="http://schemas.openxmlformats.org/drawingml/2006/main">
                <a:ext uri="{FF2B5EF4-FFF2-40B4-BE49-F238E27FC236}">
                  <a16:creationId xmlns:a16="http://schemas.microsoft.com/office/drawing/2014/main" id="{9F74AD91-FF89-C5D5-CD68-08AEA647533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>
                      <a:extLst>
                        <a:ext uri="{FF2B5EF4-FFF2-40B4-BE49-F238E27FC236}">
                          <a16:creationId xmlns:a16="http://schemas.microsoft.com/office/drawing/2014/main" id="{9F74AD91-FF89-C5D5-CD68-08AEA6475331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5886" cy="11860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51413FB" w14:textId="77777777" w:rsidR="00560C31" w:rsidRPr="000663C5" w:rsidRDefault="00560C31" w:rsidP="00560C31">
      <w:pPr>
        <w:rPr>
          <w:rFonts w:ascii="Times New Roman" w:hAnsi="Times New Roman" w:cs="Times New Roman"/>
          <w:b/>
          <w:bCs/>
          <w:lang w:eastAsia="ja-JP"/>
        </w:rPr>
      </w:pPr>
      <w:r>
        <w:rPr>
          <w:rFonts w:ascii="Times New Roman" w:hAnsi="Times New Roman" w:cs="Times New Roman"/>
          <w:b/>
          <w:bCs/>
        </w:rPr>
        <w:t>(b) Mass spectrum of peak c</w:t>
      </w:r>
      <w:r>
        <w:rPr>
          <w:rFonts w:ascii="Times New Roman" w:hAnsi="Times New Roman" w:cs="Times New Roman" w:hint="eastAsia"/>
          <w:b/>
          <w:bCs/>
          <w:lang w:eastAsia="ja-JP"/>
        </w:rPr>
        <w:t xml:space="preserve"> </w:t>
      </w:r>
      <w:r>
        <w:rPr>
          <w:rFonts w:ascii="Times New Roman" w:hAnsi="Times New Roman" w:cs="Times New Roman"/>
          <w:b/>
          <w:bCs/>
          <w:lang w:eastAsia="ja-JP"/>
        </w:rPr>
        <w:t>in the TSHE</w:t>
      </w:r>
    </w:p>
    <w:p w14:paraId="6E4F4961" w14:textId="77777777" w:rsidR="00560C31" w:rsidRPr="000663C5" w:rsidRDefault="00560C31" w:rsidP="00560C31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27849F5A" wp14:editId="25E2150A">
            <wp:extent cx="3952374" cy="1416611"/>
            <wp:effectExtent l="0" t="0" r="0" b="0"/>
            <wp:docPr id="35" name="図 34">
              <a:extLst xmlns:a="http://schemas.openxmlformats.org/drawingml/2006/main">
                <a:ext uri="{FF2B5EF4-FFF2-40B4-BE49-F238E27FC236}">
                  <a16:creationId xmlns:a16="http://schemas.microsoft.com/office/drawing/2014/main" id="{8BDB9BB8-6465-8BEF-4BED-D36930694D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図 34">
                      <a:extLst>
                        <a:ext uri="{FF2B5EF4-FFF2-40B4-BE49-F238E27FC236}">
                          <a16:creationId xmlns:a16="http://schemas.microsoft.com/office/drawing/2014/main" id="{8BDB9BB8-6465-8BEF-4BED-D36930694D79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0763" cy="14626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2BEF17A" w14:textId="77777777" w:rsidR="00560C31" w:rsidRPr="000663C5" w:rsidRDefault="00560C31" w:rsidP="00560C31">
      <w:pPr>
        <w:rPr>
          <w:rFonts w:ascii="Times New Roman" w:hAnsi="Times New Roman" w:cs="Times New Roman"/>
          <w:b/>
          <w:bCs/>
          <w:lang w:eastAsia="ja-JP"/>
        </w:rPr>
      </w:pPr>
      <w:r>
        <w:rPr>
          <w:rFonts w:ascii="Times New Roman" w:hAnsi="Times New Roman" w:cs="Times New Roman"/>
          <w:b/>
          <w:bCs/>
        </w:rPr>
        <w:t xml:space="preserve"> (c) Mass spectrum of peak d</w:t>
      </w:r>
    </w:p>
    <w:p w14:paraId="2242D8D2" w14:textId="77777777" w:rsidR="00560C31" w:rsidRPr="000663C5" w:rsidRDefault="00560C31" w:rsidP="00560C31">
      <w:pPr>
        <w:rPr>
          <w:rFonts w:ascii="Times New Roman" w:hAnsi="Times New Roman" w:cs="Times New Roman"/>
          <w:b/>
          <w:bCs/>
          <w:lang w:eastAsia="ja-JP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D4DF633" wp14:editId="62EAED00">
            <wp:extent cx="3949582" cy="1214956"/>
            <wp:effectExtent l="0" t="0" r="0" b="4445"/>
            <wp:docPr id="34" name="図 33">
              <a:extLst xmlns:a="http://schemas.openxmlformats.org/drawingml/2006/main">
                <a:ext uri="{FF2B5EF4-FFF2-40B4-BE49-F238E27FC236}">
                  <a16:creationId xmlns:a16="http://schemas.microsoft.com/office/drawing/2014/main" id="{7987D02E-D528-24EF-B308-EAE6A78E6C2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図 33">
                      <a:extLst>
                        <a:ext uri="{FF2B5EF4-FFF2-40B4-BE49-F238E27FC236}">
                          <a16:creationId xmlns:a16="http://schemas.microsoft.com/office/drawing/2014/main" id="{7987D02E-D528-24EF-B308-EAE6A78E6C2C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0505" cy="1249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84C1BC" w14:textId="77777777" w:rsidR="00560C31" w:rsidRPr="000663C5" w:rsidRDefault="00560C31" w:rsidP="00560C31">
      <w:pPr>
        <w:rPr>
          <w:rFonts w:ascii="Times New Roman" w:hAnsi="Times New Roman" w:cs="Times New Roman"/>
          <w:b/>
          <w:bCs/>
          <w:lang w:eastAsia="ja-JP"/>
        </w:rPr>
      </w:pPr>
      <w:r>
        <w:rPr>
          <w:rFonts w:ascii="Times New Roman" w:hAnsi="Times New Roman" w:cs="Times New Roman"/>
          <w:b/>
          <w:bCs/>
        </w:rPr>
        <w:t>Figure S1.</w:t>
      </w:r>
      <w:r>
        <w:rPr>
          <w:rFonts w:ascii="Times New Roman" w:hAnsi="Times New Roman" w:cs="Times New Roman"/>
        </w:rPr>
        <w:t xml:space="preserve"> Mass spectra of peaks </w:t>
      </w:r>
      <w:r>
        <w:rPr>
          <w:rFonts w:ascii="Times New Roman" w:hAnsi="Times New Roman" w:cs="Times New Roman"/>
          <w:i/>
          <w:iCs/>
        </w:rPr>
        <w:t>a</w:t>
      </w:r>
      <w:r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  <w:i/>
          <w:iCs/>
        </w:rPr>
        <w:t>c</w:t>
      </w:r>
      <w:r>
        <w:rPr>
          <w:rFonts w:ascii="Times New Roman" w:hAnsi="Times New Roman" w:cs="Times New Roman"/>
        </w:rPr>
        <w:t xml:space="preserve">, and </w:t>
      </w:r>
      <w:r>
        <w:rPr>
          <w:rFonts w:ascii="Times New Roman" w:hAnsi="Times New Roman" w:cs="Times New Roman" w:hint="eastAsia"/>
          <w:i/>
          <w:iCs/>
          <w:lang w:eastAsia="ja-JP"/>
        </w:rPr>
        <w:t>d</w:t>
      </w:r>
      <w:r>
        <w:rPr>
          <w:rFonts w:ascii="Times New Roman" w:hAnsi="Times New Roman" w:cs="Times New Roman"/>
        </w:rPr>
        <w:t xml:space="preserve"> in the TSHE. (A) Mass spectrum of peak </w:t>
      </w:r>
      <w:r>
        <w:rPr>
          <w:rFonts w:ascii="Times New Roman" w:hAnsi="Times New Roman" w:cs="Times New Roman"/>
          <w:i/>
          <w:iCs/>
        </w:rPr>
        <w:t>a</w:t>
      </w:r>
      <w:r>
        <w:rPr>
          <w:rFonts w:ascii="Times New Roman" w:hAnsi="Times New Roman" w:cs="Times New Roman"/>
        </w:rPr>
        <w:t xml:space="preserve">. (B) Mass spectrum of peak </w:t>
      </w:r>
      <w:r>
        <w:rPr>
          <w:rFonts w:ascii="Times New Roman" w:hAnsi="Times New Roman" w:cs="Times New Roman"/>
          <w:i/>
          <w:iCs/>
        </w:rPr>
        <w:t>c</w:t>
      </w:r>
      <w:r>
        <w:rPr>
          <w:rFonts w:ascii="Times New Roman" w:hAnsi="Times New Roman" w:cs="Times New Roman"/>
        </w:rPr>
        <w:t xml:space="preserve">. (C) Mass spectrum of peak </w:t>
      </w:r>
      <w:r>
        <w:rPr>
          <w:rFonts w:ascii="Times New Roman" w:hAnsi="Times New Roman" w:cs="Times New Roman"/>
          <w:i/>
          <w:iCs/>
        </w:rPr>
        <w:t>d</w:t>
      </w:r>
      <w:r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  <w:color w:val="000000"/>
        </w:rPr>
        <w:t xml:space="preserve">Peaks a, c, d match the structure of the same number in </w:t>
      </w:r>
      <w:r>
        <w:rPr>
          <w:rFonts w:ascii="Times New Roman" w:hAnsi="Times New Roman" w:cs="Times New Roman"/>
          <w:color w:val="082EFF"/>
        </w:rPr>
        <w:t>Figure 1</w:t>
      </w:r>
      <w:r>
        <w:rPr>
          <w:rFonts w:ascii="Times New Roman" w:hAnsi="Times New Roman" w:cs="Times New Roman"/>
          <w:color w:val="000000"/>
        </w:rPr>
        <w:t>.</w:t>
      </w:r>
    </w:p>
    <w:p w14:paraId="6252FA32" w14:textId="237CF617" w:rsidR="0067415F" w:rsidRPr="00560C31" w:rsidRDefault="0067415F" w:rsidP="00560C31"/>
    <w:sectPr w:rsidR="0067415F" w:rsidRPr="00560C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41E"/>
    <w:rsid w:val="001C35AB"/>
    <w:rsid w:val="004244E6"/>
    <w:rsid w:val="0054741E"/>
    <w:rsid w:val="00560C31"/>
    <w:rsid w:val="0067415F"/>
    <w:rsid w:val="00CA1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025E66-6FC9-4854-82F4-0443C6970B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47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7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4741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47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4741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47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47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47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47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741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741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4741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4741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4741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474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474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474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474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47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47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47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47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47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474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474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4741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741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741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4741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Wei</dc:creator>
  <cp:keywords/>
  <dc:description/>
  <cp:lastModifiedBy>Robin Wei</cp:lastModifiedBy>
  <cp:revision>3</cp:revision>
  <dcterms:created xsi:type="dcterms:W3CDTF">2026-09-15T06:26:00Z</dcterms:created>
  <dcterms:modified xsi:type="dcterms:W3CDTF">2026-09-15T06:30:00Z</dcterms:modified>
</cp:coreProperties>
</file>