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BD" w:rsidRPr="00FD4E16" w:rsidRDefault="004B6ABD" w:rsidP="004B6ABD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 w:hint="eastAsia"/>
          <w:b/>
          <w:noProof/>
        </w:rPr>
        <w:drawing>
          <wp:inline distT="0" distB="0" distL="0" distR="0">
            <wp:extent cx="3393664" cy="4273501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镜像图 合并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754" cy="427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ABD" w:rsidRPr="00FD4E16" w:rsidRDefault="004B6ABD" w:rsidP="004B6ABD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t xml:space="preserve">Fig. S7 </w:t>
      </w:r>
      <w:hyperlink r:id="rId5" w:history="1">
        <w:r w:rsidRPr="006363A6">
          <w:rPr>
            <w:rStyle w:val="Hyperlink"/>
            <w:rFonts w:ascii="Times New Roman" w:hAnsi="Times New Roman" w:cs="Times New Roman"/>
            <w:bCs/>
          </w:rPr>
          <w:t>Representative</w:t>
        </w:r>
      </w:hyperlink>
      <w:r w:rsidRPr="006363A6">
        <w:rPr>
          <w:rFonts w:ascii="Times New Roman" w:hAnsi="Times New Roman" w:cs="Times New Roman"/>
        </w:rPr>
        <w:t xml:space="preserve"> mirror plot comparison of (A) RPT (red) and RPL (black) samples, (B) PTF (black) and PLF (red) samples.</w:t>
      </w:r>
      <w:bookmarkStart w:id="0" w:name="_GoBack"/>
      <w:bookmarkEnd w:id="0"/>
    </w:p>
    <w:p w:rsidR="00C94325" w:rsidRDefault="00C94325"/>
    <w:sectPr w:rsidR="00C943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4B6ABD"/>
    <w:rsid w:val="004B6ABD"/>
    <w:rsid w:val="00C9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A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2025-09-14T03:04:00Z</dcterms:created>
  <dcterms:modified xsi:type="dcterms:W3CDTF">2025-09-14T03:04:00Z</dcterms:modified>
</cp:coreProperties>
</file>