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55126" w14:textId="77777777" w:rsidR="00917480" w:rsidRPr="00917480" w:rsidRDefault="00917480" w:rsidP="00917480">
      <w:pPr>
        <w:spacing w:line="480" w:lineRule="auto"/>
        <w:rPr>
          <w:rFonts w:asciiTheme="majorBidi" w:hAnsiTheme="majorBidi" w:cstheme="majorBidi"/>
          <w:i/>
          <w:iCs/>
          <w:color w:val="000000" w:themeColor="text1"/>
          <w:sz w:val="24"/>
          <w:szCs w:val="24"/>
          <w:lang w:val="en-US"/>
        </w:rPr>
      </w:pPr>
      <w:r w:rsidRPr="00917480">
        <w:rPr>
          <w:rFonts w:asciiTheme="majorBidi" w:hAnsiTheme="majorBidi" w:cstheme="majorBidi"/>
          <w:i/>
          <w:iCs/>
          <w:color w:val="000000" w:themeColor="text1"/>
          <w:sz w:val="24"/>
          <w:szCs w:val="24"/>
          <w:lang w:val="en-US"/>
        </w:rPr>
        <w:t>Short Communication</w:t>
      </w:r>
    </w:p>
    <w:p w14:paraId="4476E563" w14:textId="77777777" w:rsidR="00917480" w:rsidRPr="00917480" w:rsidRDefault="00917480" w:rsidP="00917480">
      <w:pPr>
        <w:spacing w:line="480" w:lineRule="auto"/>
        <w:rPr>
          <w:rFonts w:asciiTheme="majorBidi" w:hAnsiTheme="majorBidi" w:cstheme="majorBidi"/>
          <w:color w:val="000000" w:themeColor="text1"/>
          <w:sz w:val="24"/>
          <w:szCs w:val="24"/>
        </w:rPr>
      </w:pPr>
      <w:r w:rsidRPr="00917480">
        <w:rPr>
          <w:rFonts w:asciiTheme="majorBidi" w:hAnsiTheme="majorBidi" w:cstheme="majorBidi"/>
          <w:b/>
          <w:bCs/>
          <w:color w:val="000000" w:themeColor="text1"/>
          <w:sz w:val="24"/>
          <w:szCs w:val="24"/>
          <w:lang w:val="en-US"/>
        </w:rPr>
        <w:t>Analysis of the nutritional composition of round-leaved mallow (</w:t>
      </w:r>
      <w:r w:rsidRPr="00917480">
        <w:rPr>
          <w:rFonts w:asciiTheme="majorBidi" w:hAnsiTheme="majorBidi" w:cstheme="majorBidi"/>
          <w:b/>
          <w:bCs/>
          <w:i/>
          <w:iCs/>
          <w:color w:val="000000" w:themeColor="text1"/>
          <w:sz w:val="24"/>
          <w:szCs w:val="24"/>
          <w:lang w:val="en-US"/>
        </w:rPr>
        <w:t xml:space="preserve">Malva </w:t>
      </w:r>
      <w:proofErr w:type="spellStart"/>
      <w:r w:rsidRPr="00917480">
        <w:rPr>
          <w:rFonts w:asciiTheme="majorBidi" w:hAnsiTheme="majorBidi" w:cstheme="majorBidi"/>
          <w:b/>
          <w:bCs/>
          <w:i/>
          <w:iCs/>
          <w:color w:val="000000" w:themeColor="text1"/>
          <w:sz w:val="24"/>
          <w:szCs w:val="24"/>
          <w:lang w:val="en-US"/>
        </w:rPr>
        <w:t>pusilla</w:t>
      </w:r>
      <w:proofErr w:type="spellEnd"/>
      <w:r w:rsidRPr="00917480">
        <w:rPr>
          <w:rFonts w:asciiTheme="majorBidi" w:hAnsiTheme="majorBidi" w:cstheme="majorBidi"/>
          <w:b/>
          <w:bCs/>
          <w:color w:val="000000" w:themeColor="text1"/>
          <w:sz w:val="24"/>
          <w:szCs w:val="24"/>
          <w:lang w:val="en-US"/>
        </w:rPr>
        <w:t>) leaves</w:t>
      </w:r>
    </w:p>
    <w:p w14:paraId="53250022" w14:textId="77EA6A5A" w:rsidR="00917480" w:rsidRPr="00917480" w:rsidRDefault="00B21BA4" w:rsidP="00917480">
      <w:pPr>
        <w:jc w:val="both"/>
        <w:rPr>
          <w:rFonts w:asciiTheme="majorBidi" w:hAnsiTheme="majorBidi" w:cstheme="majorBidi"/>
          <w:b/>
          <w:bCs/>
          <w:sz w:val="24"/>
          <w:szCs w:val="24"/>
          <w:u w:val="single"/>
        </w:rPr>
      </w:pPr>
      <w:r w:rsidRPr="00917480">
        <w:rPr>
          <w:rFonts w:asciiTheme="majorBidi" w:hAnsiTheme="majorBidi" w:cstheme="majorBidi"/>
          <w:b/>
          <w:bCs/>
          <w:sz w:val="24"/>
          <w:szCs w:val="24"/>
          <w:u w:val="single"/>
        </w:rPr>
        <w:t>Supplementary File</w:t>
      </w:r>
      <w:r w:rsidR="00917480" w:rsidRPr="00917480">
        <w:rPr>
          <w:rFonts w:asciiTheme="majorBidi" w:hAnsiTheme="majorBidi" w:cstheme="majorBidi"/>
          <w:b/>
          <w:bCs/>
          <w:sz w:val="24"/>
          <w:szCs w:val="24"/>
          <w:u w:val="single"/>
        </w:rPr>
        <w:t xml:space="preserve">: Materials and </w:t>
      </w:r>
      <w:r w:rsidR="00917480">
        <w:rPr>
          <w:rFonts w:asciiTheme="majorBidi" w:hAnsiTheme="majorBidi" w:cstheme="majorBidi"/>
          <w:b/>
          <w:bCs/>
          <w:sz w:val="24"/>
          <w:szCs w:val="24"/>
          <w:u w:val="single"/>
        </w:rPr>
        <w:t>Methods</w:t>
      </w:r>
    </w:p>
    <w:p w14:paraId="7C4F89CA" w14:textId="35107353" w:rsidR="00873B6E" w:rsidRPr="00917480" w:rsidRDefault="00195185" w:rsidP="001C51AF">
      <w:pPr>
        <w:jc w:val="both"/>
        <w:rPr>
          <w:rFonts w:asciiTheme="majorBidi" w:hAnsiTheme="majorBidi" w:cstheme="majorBidi"/>
          <w:b/>
          <w:bCs/>
          <w:i/>
          <w:iCs/>
        </w:rPr>
      </w:pPr>
      <w:r w:rsidRPr="00917480">
        <w:rPr>
          <w:rFonts w:asciiTheme="majorBidi" w:hAnsiTheme="majorBidi" w:cstheme="majorBidi"/>
          <w:b/>
          <w:bCs/>
          <w:i/>
          <w:iCs/>
        </w:rPr>
        <w:t xml:space="preserve">1. </w:t>
      </w:r>
      <w:r w:rsidR="00873B6E" w:rsidRPr="00917480">
        <w:rPr>
          <w:rFonts w:asciiTheme="majorBidi" w:hAnsiTheme="majorBidi" w:cstheme="majorBidi"/>
          <w:b/>
          <w:bCs/>
          <w:i/>
          <w:iCs/>
        </w:rPr>
        <w:t>Analysis of Lipids and Fatty Acids</w:t>
      </w:r>
    </w:p>
    <w:p w14:paraId="1ADF6512" w14:textId="5E759506" w:rsidR="00873B6E" w:rsidRPr="00917480" w:rsidRDefault="00195185" w:rsidP="001C51AF">
      <w:pPr>
        <w:jc w:val="both"/>
        <w:rPr>
          <w:rFonts w:asciiTheme="majorBidi" w:hAnsiTheme="majorBidi" w:cstheme="majorBidi"/>
          <w:i/>
          <w:iCs/>
        </w:rPr>
      </w:pPr>
      <w:r w:rsidRPr="00917480">
        <w:rPr>
          <w:rFonts w:asciiTheme="majorBidi" w:hAnsiTheme="majorBidi" w:cstheme="majorBidi"/>
          <w:i/>
          <w:iCs/>
        </w:rPr>
        <w:t>Lipid Extraction</w:t>
      </w:r>
    </w:p>
    <w:p w14:paraId="1DF64D75" w14:textId="52FDCD5D" w:rsidR="00195185" w:rsidRPr="00917480" w:rsidRDefault="00195185" w:rsidP="001C51AF">
      <w:pPr>
        <w:jc w:val="both"/>
        <w:rPr>
          <w:rFonts w:asciiTheme="majorBidi" w:hAnsiTheme="majorBidi" w:cstheme="majorBidi"/>
        </w:rPr>
      </w:pPr>
      <w:r w:rsidRPr="00917480">
        <w:rPr>
          <w:rFonts w:asciiTheme="majorBidi" w:hAnsiTheme="majorBidi" w:cstheme="majorBidi"/>
        </w:rPr>
        <w:t xml:space="preserve">Lipids were extracted from </w:t>
      </w:r>
      <w:r w:rsidRPr="00917480">
        <w:rPr>
          <w:rFonts w:asciiTheme="majorBidi" w:hAnsiTheme="majorBidi" w:cstheme="majorBidi"/>
          <w:i/>
          <w:iCs/>
        </w:rPr>
        <w:t xml:space="preserve">Malva </w:t>
      </w:r>
      <w:proofErr w:type="spellStart"/>
      <w:r w:rsidRPr="00917480">
        <w:rPr>
          <w:rFonts w:asciiTheme="majorBidi" w:hAnsiTheme="majorBidi" w:cstheme="majorBidi"/>
          <w:i/>
          <w:iCs/>
        </w:rPr>
        <w:t>pusilla</w:t>
      </w:r>
      <w:proofErr w:type="spellEnd"/>
      <w:r w:rsidRPr="00917480">
        <w:rPr>
          <w:rFonts w:asciiTheme="majorBidi" w:hAnsiTheme="majorBidi" w:cstheme="majorBidi"/>
        </w:rPr>
        <w:t xml:space="preserve"> following the method of Folch et al. (1957). Chemicals and Reagents needed: Methanol (CH</w:t>
      </w:r>
      <w:r w:rsidRPr="00917480">
        <w:rPr>
          <w:rFonts w:asciiTheme="majorBidi" w:hAnsiTheme="majorBidi" w:cstheme="majorBidi"/>
          <w:vertAlign w:val="subscript"/>
        </w:rPr>
        <w:t>3</w:t>
      </w:r>
      <w:r w:rsidRPr="00917480">
        <w:rPr>
          <w:rFonts w:asciiTheme="majorBidi" w:hAnsiTheme="majorBidi" w:cstheme="majorBidi"/>
        </w:rPr>
        <w:t>OH) (</w:t>
      </w:r>
      <w:proofErr w:type="spellStart"/>
      <w:r w:rsidRPr="00917480">
        <w:rPr>
          <w:rFonts w:asciiTheme="majorBidi" w:hAnsiTheme="majorBidi" w:cstheme="majorBidi"/>
        </w:rPr>
        <w:t>Analar</w:t>
      </w:r>
      <w:proofErr w:type="spellEnd"/>
      <w:r w:rsidRPr="00917480">
        <w:rPr>
          <w:rFonts w:asciiTheme="majorBidi" w:hAnsiTheme="majorBidi" w:cstheme="majorBidi"/>
        </w:rPr>
        <w:t>, England), chloroform (CHCl</w:t>
      </w:r>
      <w:r w:rsidRPr="00917480">
        <w:rPr>
          <w:rFonts w:asciiTheme="majorBidi" w:hAnsiTheme="majorBidi" w:cstheme="majorBidi"/>
          <w:vertAlign w:val="subscript"/>
        </w:rPr>
        <w:t>3</w:t>
      </w:r>
      <w:r w:rsidRPr="00917480">
        <w:rPr>
          <w:rFonts w:asciiTheme="majorBidi" w:hAnsiTheme="majorBidi" w:cstheme="majorBidi"/>
        </w:rPr>
        <w:t>) (Sigma-Aldrich Corp, France), deionized water (Milli-Q, Merk, France), and nitrogen gas (Yateem Oxygen, Bahrain).</w:t>
      </w:r>
    </w:p>
    <w:p w14:paraId="313CA684" w14:textId="0A6B0FED" w:rsidR="00B21BA4" w:rsidRPr="00917480" w:rsidRDefault="006B5245" w:rsidP="001C51AF">
      <w:pPr>
        <w:jc w:val="both"/>
        <w:rPr>
          <w:rFonts w:asciiTheme="majorBidi" w:hAnsiTheme="majorBidi" w:cstheme="majorBidi"/>
        </w:rPr>
      </w:pPr>
      <w:r w:rsidRPr="00917480">
        <w:rPr>
          <w:rFonts w:asciiTheme="majorBidi" w:hAnsiTheme="majorBidi" w:cstheme="majorBidi"/>
        </w:rPr>
        <w:t>The samples with different weights (1 g and 2 g) were added to a combination of 19 ml chloroform: methanol (2:1) and mixed vigorously for 10 minutes. A volume of 4 mL of deionized water was added, and the mixture was mixed once for 10 minutes. Samples were added into a plastic centrifuge tube and centrifuged at 2400 rpm for 20 minutes. The lower phase</w:t>
      </w:r>
      <w:r w:rsidR="00396705" w:rsidRPr="00917480">
        <w:rPr>
          <w:rFonts w:asciiTheme="majorBidi" w:hAnsiTheme="majorBidi" w:cstheme="majorBidi"/>
        </w:rPr>
        <w:t xml:space="preserve"> </w:t>
      </w:r>
      <w:r w:rsidRPr="00917480">
        <w:rPr>
          <w:rFonts w:asciiTheme="majorBidi" w:hAnsiTheme="majorBidi" w:cstheme="majorBidi"/>
        </w:rPr>
        <w:t xml:space="preserve">was </w:t>
      </w:r>
      <w:r w:rsidR="00396705" w:rsidRPr="00917480">
        <w:rPr>
          <w:rFonts w:asciiTheme="majorBidi" w:hAnsiTheme="majorBidi" w:cstheme="majorBidi"/>
        </w:rPr>
        <w:t>transferred</w:t>
      </w:r>
      <w:r w:rsidRPr="00917480">
        <w:rPr>
          <w:rFonts w:asciiTheme="majorBidi" w:hAnsiTheme="majorBidi" w:cstheme="majorBidi"/>
        </w:rPr>
        <w:t xml:space="preserve"> into a pre-weight glass tube and dried in a water bath at 37</w:t>
      </w:r>
      <w:r w:rsidR="00DE34BB" w:rsidRPr="00917480">
        <w:rPr>
          <w:rFonts w:asciiTheme="majorBidi" w:hAnsiTheme="majorBidi" w:cstheme="majorBidi"/>
        </w:rPr>
        <w:t xml:space="preserve"> °C </w:t>
      </w:r>
      <w:r w:rsidRPr="00917480">
        <w:rPr>
          <w:rFonts w:asciiTheme="majorBidi" w:hAnsiTheme="majorBidi" w:cstheme="majorBidi"/>
        </w:rPr>
        <w:t xml:space="preserve">using nitrogen gas until a clear oil appeared at the tip of the tube. Last, the test tubes were weighed again to determine the total lipid content and stored for </w:t>
      </w:r>
      <w:r w:rsidR="001C51AF" w:rsidRPr="00917480">
        <w:rPr>
          <w:rFonts w:asciiTheme="majorBidi" w:hAnsiTheme="majorBidi" w:cstheme="majorBidi"/>
        </w:rPr>
        <w:t>fatty acid</w:t>
      </w:r>
      <w:r w:rsidRPr="00917480">
        <w:rPr>
          <w:rFonts w:asciiTheme="majorBidi" w:hAnsiTheme="majorBidi" w:cstheme="majorBidi"/>
        </w:rPr>
        <w:t xml:space="preserve"> analysis.</w:t>
      </w:r>
    </w:p>
    <w:p w14:paraId="29B3490F" w14:textId="77777777" w:rsidR="002D3D4C" w:rsidRPr="00917480" w:rsidRDefault="002D3D4C" w:rsidP="001C51AF">
      <w:pPr>
        <w:jc w:val="both"/>
        <w:rPr>
          <w:rFonts w:asciiTheme="majorBidi" w:hAnsiTheme="majorBidi" w:cstheme="majorBidi"/>
          <w:i/>
          <w:iCs/>
        </w:rPr>
      </w:pPr>
      <w:r w:rsidRPr="00917480">
        <w:rPr>
          <w:rFonts w:asciiTheme="majorBidi" w:hAnsiTheme="majorBidi" w:cstheme="majorBidi"/>
          <w:i/>
          <w:iCs/>
        </w:rPr>
        <w:t xml:space="preserve">Fatty Acid Methylation </w:t>
      </w:r>
    </w:p>
    <w:p w14:paraId="4B59C87F" w14:textId="34B1309D" w:rsidR="001C51AF" w:rsidRPr="00917480" w:rsidRDefault="002D3D4C" w:rsidP="001C51AF">
      <w:pPr>
        <w:jc w:val="both"/>
        <w:rPr>
          <w:rFonts w:asciiTheme="majorBidi" w:hAnsiTheme="majorBidi" w:cstheme="majorBidi"/>
        </w:rPr>
      </w:pPr>
      <w:r w:rsidRPr="00917480">
        <w:rPr>
          <w:rFonts w:asciiTheme="majorBidi" w:hAnsiTheme="majorBidi" w:cstheme="majorBidi"/>
        </w:rPr>
        <w:t>Chemicals and Reagents: Deionized water was used to prepare the solutions. Sodium hydroxide pellets (NaOH) (Sigma-Aldrich Corp, United Kingdom), methanol (CH</w:t>
      </w:r>
      <w:r w:rsidRPr="00917480">
        <w:rPr>
          <w:rFonts w:asciiTheme="majorBidi" w:hAnsiTheme="majorBidi" w:cstheme="majorBidi"/>
          <w:vertAlign w:val="subscript"/>
        </w:rPr>
        <w:t>3</w:t>
      </w:r>
      <w:r w:rsidRPr="00917480">
        <w:rPr>
          <w:rFonts w:asciiTheme="majorBidi" w:hAnsiTheme="majorBidi" w:cstheme="majorBidi"/>
        </w:rPr>
        <w:t>OH) (</w:t>
      </w:r>
      <w:proofErr w:type="spellStart"/>
      <w:r w:rsidRPr="00917480">
        <w:rPr>
          <w:rFonts w:asciiTheme="majorBidi" w:hAnsiTheme="majorBidi" w:cstheme="majorBidi"/>
        </w:rPr>
        <w:t>Analar</w:t>
      </w:r>
      <w:proofErr w:type="spellEnd"/>
      <w:r w:rsidRPr="00917480">
        <w:rPr>
          <w:rFonts w:asciiTheme="majorBidi" w:hAnsiTheme="majorBidi" w:cstheme="majorBidi"/>
        </w:rPr>
        <w:t>, England) 14% boron trifluoride-methanol (CH</w:t>
      </w:r>
      <w:r w:rsidRPr="00917480">
        <w:rPr>
          <w:rFonts w:asciiTheme="majorBidi" w:hAnsiTheme="majorBidi" w:cstheme="majorBidi"/>
          <w:vertAlign w:val="subscript"/>
        </w:rPr>
        <w:t>4</w:t>
      </w:r>
      <w:r w:rsidRPr="00917480">
        <w:rPr>
          <w:rFonts w:asciiTheme="majorBidi" w:hAnsiTheme="majorBidi" w:cstheme="majorBidi"/>
        </w:rPr>
        <w:t>BF</w:t>
      </w:r>
      <w:r w:rsidRPr="00917480">
        <w:rPr>
          <w:rFonts w:asciiTheme="majorBidi" w:hAnsiTheme="majorBidi" w:cstheme="majorBidi"/>
          <w:vertAlign w:val="subscript"/>
        </w:rPr>
        <w:t>3</w:t>
      </w:r>
      <w:r w:rsidRPr="00917480">
        <w:rPr>
          <w:rFonts w:asciiTheme="majorBidi" w:hAnsiTheme="majorBidi" w:cstheme="majorBidi"/>
        </w:rPr>
        <w:t>O) (Aldrich, Sigma-Aldrich, USA), isooctane (CH</w:t>
      </w:r>
      <w:r w:rsidRPr="00917480">
        <w:rPr>
          <w:rFonts w:asciiTheme="majorBidi" w:hAnsiTheme="majorBidi" w:cstheme="majorBidi"/>
          <w:vertAlign w:val="subscript"/>
        </w:rPr>
        <w:t>3</w:t>
      </w:r>
      <w:r w:rsidRPr="00917480">
        <w:rPr>
          <w:rFonts w:asciiTheme="majorBidi" w:hAnsiTheme="majorBidi" w:cstheme="majorBidi"/>
        </w:rPr>
        <w:t>C) (</w:t>
      </w:r>
      <w:proofErr w:type="spellStart"/>
      <w:r w:rsidRPr="00917480">
        <w:rPr>
          <w:rFonts w:asciiTheme="majorBidi" w:hAnsiTheme="majorBidi" w:cstheme="majorBidi"/>
        </w:rPr>
        <w:t>Fluka</w:t>
      </w:r>
      <w:proofErr w:type="spellEnd"/>
      <w:r w:rsidRPr="00917480">
        <w:rPr>
          <w:rFonts w:asciiTheme="majorBidi" w:hAnsiTheme="majorBidi" w:cstheme="majorBidi"/>
        </w:rPr>
        <w:t xml:space="preserve"> Chemika, Switzerland), sodium chloride (NaCl) (Sigma-Aldrich, Germany), sodium sulphite anhydrous (NaSO</w:t>
      </w:r>
      <w:r w:rsidRPr="00917480">
        <w:rPr>
          <w:rFonts w:asciiTheme="majorBidi" w:hAnsiTheme="majorBidi" w:cstheme="majorBidi"/>
          <w:vertAlign w:val="subscript"/>
        </w:rPr>
        <w:t>3</w:t>
      </w:r>
      <w:r w:rsidRPr="00917480">
        <w:rPr>
          <w:rFonts w:asciiTheme="majorBidi" w:hAnsiTheme="majorBidi" w:cstheme="majorBidi"/>
        </w:rPr>
        <w:t>) (Eurostar Scientific LTD, Cheshire, United Kingdom), and methanolic sodium hydroxide (100 ml methanol with 2 g NaOH).</w:t>
      </w:r>
    </w:p>
    <w:p w14:paraId="5A4894AC" w14:textId="3BD2A160" w:rsidR="002D3D4C" w:rsidRPr="00917480" w:rsidRDefault="008232CA" w:rsidP="001C51AF">
      <w:pPr>
        <w:jc w:val="both"/>
        <w:rPr>
          <w:rFonts w:asciiTheme="majorBidi" w:hAnsiTheme="majorBidi" w:cstheme="majorBidi"/>
        </w:rPr>
      </w:pPr>
      <w:r>
        <w:rPr>
          <w:rFonts w:asciiTheme="majorBidi" w:hAnsiTheme="majorBidi" w:cstheme="majorBidi"/>
        </w:rPr>
        <w:t>F</w:t>
      </w:r>
      <w:r w:rsidR="00DE34BB" w:rsidRPr="00917480">
        <w:rPr>
          <w:rFonts w:asciiTheme="majorBidi" w:hAnsiTheme="majorBidi" w:cstheme="majorBidi"/>
        </w:rPr>
        <w:t>atty acids’ methylation</w:t>
      </w:r>
      <w:r>
        <w:rPr>
          <w:rFonts w:asciiTheme="majorBidi" w:hAnsiTheme="majorBidi" w:cstheme="majorBidi"/>
        </w:rPr>
        <w:t xml:space="preserve"> was performed according to </w:t>
      </w:r>
      <w:proofErr w:type="spellStart"/>
      <w:r w:rsidR="00DE34BB" w:rsidRPr="00917480">
        <w:rPr>
          <w:rFonts w:asciiTheme="majorBidi" w:hAnsiTheme="majorBidi" w:cstheme="majorBidi"/>
        </w:rPr>
        <w:t>Ozogul</w:t>
      </w:r>
      <w:proofErr w:type="spellEnd"/>
      <w:r w:rsidR="00DE34BB" w:rsidRPr="00917480">
        <w:rPr>
          <w:rFonts w:asciiTheme="majorBidi" w:hAnsiTheme="majorBidi" w:cstheme="majorBidi"/>
        </w:rPr>
        <w:t xml:space="preserve"> et al. (2012): The full extracted lipids were combined with 1.5 ml of 0.5 M methanolic sodium hydroxide in a test tube, then it was heated for 7 minutes at 100 °C and let to cool down at room temperature. A volume of 2 ml of 14% </w:t>
      </w:r>
      <w:r w:rsidR="00381506" w:rsidRPr="00917480">
        <w:rPr>
          <w:rFonts w:asciiTheme="majorBidi" w:hAnsiTheme="majorBidi" w:cstheme="majorBidi"/>
        </w:rPr>
        <w:t>boron trifluoride-methanol</w:t>
      </w:r>
      <w:r w:rsidR="00DE34BB" w:rsidRPr="00917480">
        <w:rPr>
          <w:rFonts w:asciiTheme="majorBidi" w:hAnsiTheme="majorBidi" w:cstheme="majorBidi"/>
        </w:rPr>
        <w:t xml:space="preserve"> was added, and after 5 minutes of heating at 100°C, the mixture was cooled to 30–40°C.</w:t>
      </w:r>
      <w:r w:rsidR="001C7B4B">
        <w:rPr>
          <w:rFonts w:asciiTheme="majorBidi" w:hAnsiTheme="majorBidi" w:cstheme="majorBidi"/>
        </w:rPr>
        <w:t xml:space="preserve"> A volume of 1 ml of </w:t>
      </w:r>
      <w:proofErr w:type="spellStart"/>
      <w:r w:rsidR="001C7B4B">
        <w:rPr>
          <w:rFonts w:asciiTheme="majorBidi" w:hAnsiTheme="majorBidi" w:cstheme="majorBidi"/>
        </w:rPr>
        <w:t>isoocatane</w:t>
      </w:r>
      <w:proofErr w:type="spellEnd"/>
      <w:r w:rsidR="001C7B4B">
        <w:rPr>
          <w:rFonts w:asciiTheme="majorBidi" w:hAnsiTheme="majorBidi" w:cstheme="majorBidi"/>
        </w:rPr>
        <w:t xml:space="preserve"> was added and the tube was shaken by a vortex for 30 seconds. A volume of 5 </w:t>
      </w:r>
      <w:r w:rsidR="00DE34BB" w:rsidRPr="00917480">
        <w:rPr>
          <w:rFonts w:asciiTheme="majorBidi" w:hAnsiTheme="majorBidi" w:cstheme="majorBidi"/>
        </w:rPr>
        <w:t xml:space="preserve">ml of saturated sodium chloride was added and was shaken the tube for 30 seconds after that. The upper isooctane layer that contains fatty acid methyl esters (FAMEs) was removed and placed into another test tube and the bottom layer was then extracted once again with 1 ml of isooctane and shaken for 30 seconds. The two extracted isooctane layers were combined, concentrated to 1 ml, and dried by adding a small amount of anhydrous sodium </w:t>
      </w:r>
      <w:r w:rsidR="00381506" w:rsidRPr="00917480">
        <w:rPr>
          <w:rFonts w:asciiTheme="majorBidi" w:hAnsiTheme="majorBidi" w:cstheme="majorBidi"/>
        </w:rPr>
        <w:t xml:space="preserve">sulphate </w:t>
      </w:r>
      <w:r w:rsidR="00DE34BB" w:rsidRPr="00917480">
        <w:rPr>
          <w:rFonts w:asciiTheme="majorBidi" w:hAnsiTheme="majorBidi" w:cstheme="majorBidi"/>
        </w:rPr>
        <w:t>under the nitrogen gas.</w:t>
      </w:r>
    </w:p>
    <w:p w14:paraId="07DF0AC8" w14:textId="77777777" w:rsidR="00AB3A3C" w:rsidRPr="00917480" w:rsidRDefault="00AB3A3C" w:rsidP="001C51AF">
      <w:pPr>
        <w:jc w:val="both"/>
        <w:rPr>
          <w:rFonts w:asciiTheme="majorBidi" w:hAnsiTheme="majorBidi" w:cstheme="majorBidi"/>
          <w:i/>
          <w:iCs/>
        </w:rPr>
      </w:pPr>
      <w:r w:rsidRPr="00917480">
        <w:rPr>
          <w:rFonts w:asciiTheme="majorBidi" w:hAnsiTheme="majorBidi" w:cstheme="majorBidi"/>
          <w:i/>
          <w:iCs/>
        </w:rPr>
        <w:t xml:space="preserve">Fatty Acid Analysis </w:t>
      </w:r>
    </w:p>
    <w:p w14:paraId="77026B46" w14:textId="4253D1A8" w:rsidR="00381506" w:rsidRPr="00917480" w:rsidRDefault="00AB3A3C" w:rsidP="001C51AF">
      <w:pPr>
        <w:jc w:val="both"/>
        <w:rPr>
          <w:rFonts w:asciiTheme="majorBidi" w:hAnsiTheme="majorBidi" w:cstheme="majorBidi"/>
        </w:rPr>
      </w:pPr>
      <w:r w:rsidRPr="00917480">
        <w:rPr>
          <w:rFonts w:asciiTheme="majorBidi" w:hAnsiTheme="majorBidi" w:cstheme="majorBidi"/>
        </w:rPr>
        <w:t>Fatty acid methyl esters (FAMEs) were separated using a fused carbon-silica column (</w:t>
      </w:r>
      <w:proofErr w:type="spellStart"/>
      <w:r w:rsidRPr="00917480">
        <w:rPr>
          <w:rFonts w:asciiTheme="majorBidi" w:hAnsiTheme="majorBidi" w:cstheme="majorBidi"/>
        </w:rPr>
        <w:t>Stabilwax</w:t>
      </w:r>
      <w:proofErr w:type="spellEnd"/>
      <w:r w:rsidRPr="00917480">
        <w:rPr>
          <w:rFonts w:asciiTheme="majorBidi" w:hAnsiTheme="majorBidi" w:cstheme="majorBidi"/>
        </w:rPr>
        <w:t xml:space="preserve">, </w:t>
      </w:r>
      <w:proofErr w:type="spellStart"/>
      <w:r w:rsidRPr="00917480">
        <w:rPr>
          <w:rFonts w:asciiTheme="majorBidi" w:hAnsiTheme="majorBidi" w:cstheme="majorBidi"/>
        </w:rPr>
        <w:t>Crossbond</w:t>
      </w:r>
      <w:proofErr w:type="spellEnd"/>
      <w:r w:rsidRPr="00917480">
        <w:rPr>
          <w:rFonts w:asciiTheme="majorBidi" w:hAnsiTheme="majorBidi" w:cstheme="majorBidi"/>
        </w:rPr>
        <w:t>, Carbowax, Polyethylene glycol) that has a length of 30 m, an internal diameter of 0.25mm, 0.25µm film thickness and the temperature range of 40 to 260°C. Oven’s initial temperature was set at 115°C, then held for 2 minutes, ramped 10°C/min to 200°C, held 18.5 minutes, ramped 60°C/min to 245°C, then held for 4 minutes (each sample’s total run time is 30 minutes), the FID temperature was set at 300°C, TCD temperature was set at 150°C, and the injector temperature will be 300°C with 1:2 split ratio. Nitrogen gas was used as a carrier gas at a flow rate of 0.76 ml/min, also the air (450 ml/min) and hydrogen (45 ml/min) were used. The sample injected volume was 5</w:t>
      </w:r>
      <w:r w:rsidR="00A63171" w:rsidRPr="00917480">
        <w:rPr>
          <w:rFonts w:asciiTheme="majorBidi" w:hAnsiTheme="majorBidi" w:cstheme="majorBidi"/>
        </w:rPr>
        <w:t xml:space="preserve"> </w:t>
      </w:r>
      <w:r w:rsidRPr="00917480">
        <w:rPr>
          <w:rFonts w:asciiTheme="majorBidi" w:hAnsiTheme="majorBidi" w:cstheme="majorBidi"/>
        </w:rPr>
        <w:t xml:space="preserve">µl with </w:t>
      </w:r>
      <w:r w:rsidR="00A63171" w:rsidRPr="00917480">
        <w:rPr>
          <w:rFonts w:asciiTheme="majorBidi" w:hAnsiTheme="majorBidi" w:cstheme="majorBidi"/>
        </w:rPr>
        <w:t>three</w:t>
      </w:r>
      <w:r w:rsidRPr="00917480">
        <w:rPr>
          <w:rFonts w:asciiTheme="majorBidi" w:hAnsiTheme="majorBidi" w:cstheme="majorBidi"/>
        </w:rPr>
        <w:t xml:space="preserve"> </w:t>
      </w:r>
      <w:proofErr w:type="gramStart"/>
      <w:r w:rsidRPr="00917480">
        <w:rPr>
          <w:rFonts w:asciiTheme="majorBidi" w:hAnsiTheme="majorBidi" w:cstheme="majorBidi"/>
        </w:rPr>
        <w:t>pre</w:t>
      </w:r>
      <w:proofErr w:type="gramEnd"/>
      <w:r w:rsidRPr="00917480">
        <w:rPr>
          <w:rFonts w:asciiTheme="majorBidi" w:hAnsiTheme="majorBidi" w:cstheme="majorBidi"/>
        </w:rPr>
        <w:t xml:space="preserve"> and post-injection sample washes. The sampling rate used was 12.5 Hz. The FAMEs were recognized by </w:t>
      </w:r>
      <w:r w:rsidRPr="00917480">
        <w:rPr>
          <w:rFonts w:asciiTheme="majorBidi" w:hAnsiTheme="majorBidi" w:cstheme="majorBidi"/>
        </w:rPr>
        <w:lastRenderedPageBreak/>
        <w:t>comparing their peak areas against authentic standards (PUFA NO.1 and PUFA NO2.) that were supplied by SUPELCO USA.</w:t>
      </w:r>
    </w:p>
    <w:p w14:paraId="2A71E423" w14:textId="77777777" w:rsidR="00EA5BDE" w:rsidRPr="00917480" w:rsidRDefault="00EA5BDE" w:rsidP="00EA5BDE">
      <w:pPr>
        <w:jc w:val="both"/>
        <w:rPr>
          <w:rFonts w:asciiTheme="majorBidi" w:hAnsiTheme="majorBidi" w:cstheme="majorBidi"/>
          <w:b/>
          <w:bCs/>
          <w:i/>
          <w:iCs/>
        </w:rPr>
      </w:pPr>
    </w:p>
    <w:p w14:paraId="45EB6EB6" w14:textId="191528AB" w:rsidR="00491DDF" w:rsidRPr="00917480" w:rsidRDefault="00EA5BDE" w:rsidP="00EA5BDE">
      <w:pPr>
        <w:jc w:val="both"/>
        <w:rPr>
          <w:rFonts w:asciiTheme="majorBidi" w:hAnsiTheme="majorBidi" w:cstheme="majorBidi"/>
          <w:b/>
          <w:bCs/>
          <w:i/>
          <w:iCs/>
        </w:rPr>
      </w:pPr>
      <w:r w:rsidRPr="00917480">
        <w:rPr>
          <w:rFonts w:asciiTheme="majorBidi" w:hAnsiTheme="majorBidi" w:cstheme="majorBidi"/>
          <w:b/>
          <w:bCs/>
          <w:i/>
          <w:iCs/>
        </w:rPr>
        <w:t>2. Analysis of Minerals</w:t>
      </w:r>
    </w:p>
    <w:p w14:paraId="32B0E9A6" w14:textId="6FA93476" w:rsidR="00491DDF" w:rsidRPr="00917480" w:rsidRDefault="00491DDF" w:rsidP="00491DDF">
      <w:pPr>
        <w:jc w:val="both"/>
        <w:rPr>
          <w:rFonts w:asciiTheme="majorBidi" w:hAnsiTheme="majorBidi" w:cstheme="majorBidi"/>
        </w:rPr>
      </w:pPr>
      <w:r w:rsidRPr="00917480">
        <w:rPr>
          <w:rFonts w:asciiTheme="majorBidi" w:hAnsiTheme="majorBidi" w:cstheme="majorBidi"/>
        </w:rPr>
        <w:t>Materials</w:t>
      </w:r>
      <w:r w:rsidR="00790A2D" w:rsidRPr="00917480">
        <w:rPr>
          <w:rFonts w:asciiTheme="majorBidi" w:hAnsiTheme="majorBidi" w:cstheme="majorBidi"/>
        </w:rPr>
        <w:t xml:space="preserve"> and instruments</w:t>
      </w:r>
      <w:r w:rsidR="00EA5BDE" w:rsidRPr="00917480">
        <w:rPr>
          <w:rFonts w:asciiTheme="majorBidi" w:hAnsiTheme="majorBidi" w:cstheme="majorBidi"/>
        </w:rPr>
        <w:t xml:space="preserve">: </w:t>
      </w:r>
      <w:r w:rsidRPr="00917480">
        <w:rPr>
          <w:rFonts w:asciiTheme="majorBidi" w:hAnsiTheme="majorBidi" w:cstheme="majorBidi"/>
        </w:rPr>
        <w:t>65% nitric acid (HNO</w:t>
      </w:r>
      <w:r w:rsidRPr="00917480">
        <w:rPr>
          <w:rFonts w:asciiTheme="majorBidi" w:hAnsiTheme="majorBidi" w:cstheme="majorBidi"/>
          <w:vertAlign w:val="subscript"/>
        </w:rPr>
        <w:t>3</w:t>
      </w:r>
      <w:r w:rsidRPr="00917480">
        <w:rPr>
          <w:rFonts w:asciiTheme="majorBidi" w:hAnsiTheme="majorBidi" w:cstheme="majorBidi"/>
        </w:rPr>
        <w:t>) (Sigma-Aldrich, Germany)</w:t>
      </w:r>
      <w:r w:rsidR="00790A2D" w:rsidRPr="00917480">
        <w:rPr>
          <w:rFonts w:asciiTheme="majorBidi" w:hAnsiTheme="majorBidi" w:cstheme="majorBidi"/>
        </w:rPr>
        <w:t>,</w:t>
      </w:r>
      <w:r w:rsidRPr="00917480">
        <w:rPr>
          <w:rFonts w:asciiTheme="majorBidi" w:hAnsiTheme="majorBidi" w:cstheme="majorBidi"/>
        </w:rPr>
        <w:t xml:space="preserve"> 30% hydrogen peroxide solution (H</w:t>
      </w:r>
      <w:r w:rsidRPr="00917480">
        <w:rPr>
          <w:rFonts w:asciiTheme="majorBidi" w:hAnsiTheme="majorBidi" w:cstheme="majorBidi"/>
          <w:vertAlign w:val="subscript"/>
        </w:rPr>
        <w:t>2</w:t>
      </w:r>
      <w:r w:rsidRPr="00917480">
        <w:rPr>
          <w:rFonts w:asciiTheme="majorBidi" w:hAnsiTheme="majorBidi" w:cstheme="majorBidi"/>
        </w:rPr>
        <w:t>O</w:t>
      </w:r>
      <w:r w:rsidRPr="00917480">
        <w:rPr>
          <w:rFonts w:asciiTheme="majorBidi" w:hAnsiTheme="majorBidi" w:cstheme="majorBidi"/>
          <w:vertAlign w:val="subscript"/>
        </w:rPr>
        <w:t>2</w:t>
      </w:r>
      <w:r w:rsidRPr="00917480">
        <w:rPr>
          <w:rFonts w:asciiTheme="majorBidi" w:hAnsiTheme="majorBidi" w:cstheme="majorBidi"/>
        </w:rPr>
        <w:t>) (</w:t>
      </w:r>
      <w:proofErr w:type="spellStart"/>
      <w:r w:rsidRPr="00917480">
        <w:rPr>
          <w:rFonts w:asciiTheme="majorBidi" w:hAnsiTheme="majorBidi" w:cstheme="majorBidi"/>
        </w:rPr>
        <w:t>AnalaR</w:t>
      </w:r>
      <w:proofErr w:type="spellEnd"/>
      <w:r w:rsidRPr="00917480">
        <w:rPr>
          <w:rFonts w:asciiTheme="majorBidi" w:hAnsiTheme="majorBidi" w:cstheme="majorBidi"/>
        </w:rPr>
        <w:t>,</w:t>
      </w:r>
      <w:r w:rsidR="00790A2D" w:rsidRPr="00917480">
        <w:rPr>
          <w:rFonts w:asciiTheme="majorBidi" w:hAnsiTheme="majorBidi" w:cstheme="majorBidi"/>
        </w:rPr>
        <w:t xml:space="preserve"> UK</w:t>
      </w:r>
      <w:r w:rsidRPr="00917480">
        <w:rPr>
          <w:rFonts w:asciiTheme="majorBidi" w:hAnsiTheme="majorBidi" w:cstheme="majorBidi"/>
        </w:rPr>
        <w:t>)</w:t>
      </w:r>
      <w:r w:rsidR="00790A2D" w:rsidRPr="00917480">
        <w:rPr>
          <w:rFonts w:asciiTheme="majorBidi" w:hAnsiTheme="majorBidi" w:cstheme="majorBidi"/>
        </w:rPr>
        <w:t>,</w:t>
      </w:r>
      <w:r w:rsidRPr="00917480">
        <w:rPr>
          <w:rFonts w:asciiTheme="majorBidi" w:hAnsiTheme="majorBidi" w:cstheme="majorBidi"/>
        </w:rPr>
        <w:t xml:space="preserve"> </w:t>
      </w:r>
      <w:r w:rsidR="00790A2D" w:rsidRPr="00917480">
        <w:rPr>
          <w:rFonts w:asciiTheme="majorBidi" w:hAnsiTheme="majorBidi" w:cstheme="majorBidi"/>
        </w:rPr>
        <w:t>l</w:t>
      </w:r>
      <w:r w:rsidRPr="00917480">
        <w:rPr>
          <w:rFonts w:asciiTheme="majorBidi" w:hAnsiTheme="majorBidi" w:cstheme="majorBidi"/>
        </w:rPr>
        <w:t>ab microwave digestion system (CEM, United States of America)</w:t>
      </w:r>
      <w:r w:rsidR="00790A2D" w:rsidRPr="00917480">
        <w:rPr>
          <w:rFonts w:asciiTheme="majorBidi" w:hAnsiTheme="majorBidi" w:cstheme="majorBidi"/>
        </w:rPr>
        <w:t>, m</w:t>
      </w:r>
      <w:r w:rsidRPr="00917480">
        <w:rPr>
          <w:rFonts w:asciiTheme="majorBidi" w:hAnsiTheme="majorBidi" w:cstheme="majorBidi"/>
        </w:rPr>
        <w:t>embrane filter with a pore size of 0.45</w:t>
      </w:r>
      <w:r w:rsidRPr="00917480">
        <w:rPr>
          <w:rFonts w:asciiTheme="majorBidi" w:hAnsiTheme="majorBidi" w:cstheme="majorBidi"/>
          <w:lang w:val="el-GR"/>
        </w:rPr>
        <w:t>μ</w:t>
      </w:r>
      <w:r w:rsidRPr="00917480">
        <w:rPr>
          <w:rFonts w:asciiTheme="majorBidi" w:hAnsiTheme="majorBidi" w:cstheme="majorBidi"/>
        </w:rPr>
        <w:t>m (Nalgene, New York)</w:t>
      </w:r>
      <w:r w:rsidR="00790A2D" w:rsidRPr="00917480">
        <w:rPr>
          <w:rFonts w:asciiTheme="majorBidi" w:hAnsiTheme="majorBidi" w:cstheme="majorBidi"/>
        </w:rPr>
        <w:t>, s</w:t>
      </w:r>
      <w:r w:rsidRPr="00917480">
        <w:rPr>
          <w:rFonts w:asciiTheme="majorBidi" w:hAnsiTheme="majorBidi" w:cstheme="majorBidi"/>
        </w:rPr>
        <w:t>tandard solutions of Ca, Cu, Fe, K, Mg, Mn, Na, P, and Zn (Sigma-Aldrich, Switzerland)</w:t>
      </w:r>
      <w:r w:rsidR="00790A2D" w:rsidRPr="00917480">
        <w:rPr>
          <w:rFonts w:asciiTheme="majorBidi" w:hAnsiTheme="majorBidi" w:cstheme="majorBidi"/>
        </w:rPr>
        <w:t xml:space="preserve"> and inductively</w:t>
      </w:r>
      <w:r w:rsidRPr="00917480">
        <w:rPr>
          <w:rFonts w:asciiTheme="majorBidi" w:hAnsiTheme="majorBidi" w:cstheme="majorBidi"/>
        </w:rPr>
        <w:t xml:space="preserve"> Coupled Plasma Optical Emission Spectrometer (ICP-OES) (PerkinElmer, USA</w:t>
      </w:r>
      <w:r w:rsidR="00790A2D" w:rsidRPr="00917480">
        <w:rPr>
          <w:rFonts w:asciiTheme="majorBidi" w:hAnsiTheme="majorBidi" w:cstheme="majorBidi"/>
        </w:rPr>
        <w:t>).</w:t>
      </w:r>
    </w:p>
    <w:p w14:paraId="2FB519D5" w14:textId="01EA0BA1" w:rsidR="00EF56DE" w:rsidRPr="00917480" w:rsidRDefault="00EF56DE" w:rsidP="00EF56DE">
      <w:pPr>
        <w:jc w:val="both"/>
        <w:rPr>
          <w:rFonts w:asciiTheme="majorBidi" w:hAnsiTheme="majorBidi" w:cstheme="majorBidi"/>
        </w:rPr>
      </w:pPr>
      <w:r w:rsidRPr="00917480">
        <w:rPr>
          <w:rFonts w:asciiTheme="majorBidi" w:hAnsiTheme="majorBidi" w:cstheme="majorBidi"/>
          <w:lang w:val="en-US"/>
        </w:rPr>
        <w:t>Preparation of 2% HNO</w:t>
      </w:r>
      <w:r w:rsidRPr="00917480">
        <w:rPr>
          <w:rFonts w:asciiTheme="majorBidi" w:hAnsiTheme="majorBidi" w:cstheme="majorBidi"/>
          <w:vertAlign w:val="subscript"/>
          <w:lang w:val="en-US"/>
        </w:rPr>
        <w:t>3</w:t>
      </w:r>
      <w:r w:rsidRPr="00917480">
        <w:rPr>
          <w:rFonts w:asciiTheme="majorBidi" w:hAnsiTheme="majorBidi" w:cstheme="majorBidi"/>
        </w:rPr>
        <w:t xml:space="preserve">: </w:t>
      </w:r>
      <w:r w:rsidRPr="00917480">
        <w:rPr>
          <w:rFonts w:asciiTheme="majorBidi" w:hAnsiTheme="majorBidi" w:cstheme="majorBidi"/>
          <w:lang w:val="en-US"/>
        </w:rPr>
        <w:t>To prepare 500 ml of 2% HNO</w:t>
      </w:r>
      <w:r w:rsidRPr="00917480">
        <w:rPr>
          <w:rFonts w:asciiTheme="majorBidi" w:hAnsiTheme="majorBidi" w:cstheme="majorBidi"/>
          <w:vertAlign w:val="subscript"/>
          <w:lang w:val="en-US"/>
        </w:rPr>
        <w:t>3</w:t>
      </w:r>
      <w:r w:rsidRPr="00917480">
        <w:rPr>
          <w:rFonts w:asciiTheme="majorBidi" w:hAnsiTheme="majorBidi" w:cstheme="majorBidi"/>
          <w:lang w:val="en-US"/>
        </w:rPr>
        <w:t>, 15.38 m</w:t>
      </w:r>
      <w:r w:rsidR="001B4338" w:rsidRPr="00917480">
        <w:rPr>
          <w:rFonts w:asciiTheme="majorBidi" w:hAnsiTheme="majorBidi" w:cstheme="majorBidi"/>
          <w:lang w:val="en-US"/>
        </w:rPr>
        <w:t>l</w:t>
      </w:r>
      <w:r w:rsidRPr="00917480">
        <w:rPr>
          <w:rFonts w:asciiTheme="majorBidi" w:hAnsiTheme="majorBidi" w:cstheme="majorBidi"/>
          <w:lang w:val="en-US"/>
        </w:rPr>
        <w:t xml:space="preserve"> of 65% HNO</w:t>
      </w:r>
      <w:r w:rsidRPr="00917480">
        <w:rPr>
          <w:rFonts w:asciiTheme="majorBidi" w:hAnsiTheme="majorBidi" w:cstheme="majorBidi"/>
          <w:vertAlign w:val="subscript"/>
          <w:lang w:val="en-US"/>
        </w:rPr>
        <w:t>3</w:t>
      </w:r>
      <w:r w:rsidR="001B4338" w:rsidRPr="00917480">
        <w:rPr>
          <w:rFonts w:asciiTheme="majorBidi" w:hAnsiTheme="majorBidi" w:cstheme="majorBidi"/>
          <w:vertAlign w:val="subscript"/>
          <w:lang w:val="en-US"/>
        </w:rPr>
        <w:t xml:space="preserve"> </w:t>
      </w:r>
      <w:r w:rsidR="001B4338" w:rsidRPr="00917480">
        <w:rPr>
          <w:rFonts w:asciiTheme="majorBidi" w:hAnsiTheme="majorBidi" w:cstheme="majorBidi"/>
          <w:lang w:val="en-US"/>
        </w:rPr>
        <w:t>was mixed with 484.62 ml of water</w:t>
      </w:r>
      <w:r w:rsidRPr="00917480">
        <w:rPr>
          <w:rFonts w:asciiTheme="majorBidi" w:hAnsiTheme="majorBidi" w:cstheme="majorBidi"/>
          <w:lang w:val="en-US"/>
        </w:rPr>
        <w:t>, then the mixture was poured into a tightly sealed clean dry storage glass bottle and was stored in the fume hood.</w:t>
      </w:r>
    </w:p>
    <w:p w14:paraId="51ACC6F6" w14:textId="77777777" w:rsidR="00EF56DE" w:rsidRPr="00917480" w:rsidRDefault="00EF56DE" w:rsidP="00EF56DE">
      <w:pPr>
        <w:jc w:val="both"/>
        <w:rPr>
          <w:rFonts w:asciiTheme="majorBidi" w:hAnsiTheme="majorBidi" w:cstheme="majorBidi"/>
        </w:rPr>
      </w:pPr>
      <w:r w:rsidRPr="00917480">
        <w:rPr>
          <w:rFonts w:asciiTheme="majorBidi" w:hAnsiTheme="majorBidi" w:cstheme="majorBidi"/>
          <w:lang w:val="en-US"/>
        </w:rPr>
        <w:t> </w:t>
      </w:r>
    </w:p>
    <w:p w14:paraId="6C59A940" w14:textId="77777777" w:rsidR="00EF56DE" w:rsidRPr="00917480" w:rsidRDefault="00EF56DE" w:rsidP="00EF56DE">
      <w:pPr>
        <w:jc w:val="both"/>
        <w:rPr>
          <w:rFonts w:asciiTheme="majorBidi" w:hAnsiTheme="majorBidi" w:cstheme="majorBidi"/>
          <w:i/>
          <w:iCs/>
        </w:rPr>
      </w:pPr>
      <w:r w:rsidRPr="00917480">
        <w:rPr>
          <w:rFonts w:asciiTheme="majorBidi" w:hAnsiTheme="majorBidi" w:cstheme="majorBidi"/>
          <w:i/>
          <w:iCs/>
          <w:lang w:val="en-US"/>
        </w:rPr>
        <w:t>Sample digestion by MARS6</w:t>
      </w:r>
    </w:p>
    <w:p w14:paraId="2594BA96" w14:textId="650FA8D8" w:rsidR="00EF56DE" w:rsidRPr="00917480" w:rsidRDefault="00EF56DE" w:rsidP="00044C11">
      <w:pPr>
        <w:jc w:val="both"/>
        <w:rPr>
          <w:rFonts w:asciiTheme="majorBidi" w:hAnsiTheme="majorBidi" w:cstheme="majorBidi"/>
        </w:rPr>
      </w:pPr>
      <w:r w:rsidRPr="00917480">
        <w:rPr>
          <w:rFonts w:asciiTheme="majorBidi" w:hAnsiTheme="majorBidi" w:cstheme="majorBidi"/>
          <w:lang w:val="en-US"/>
        </w:rPr>
        <w:t>Malva Samples will be digested and analyzed in triplicate</w:t>
      </w:r>
      <w:r w:rsidR="001B4338" w:rsidRPr="00917480">
        <w:rPr>
          <w:rFonts w:asciiTheme="majorBidi" w:hAnsiTheme="majorBidi" w:cstheme="majorBidi"/>
          <w:lang w:val="en-US"/>
        </w:rPr>
        <w:t>s.</w:t>
      </w:r>
      <w:r w:rsidR="00044C11" w:rsidRPr="00917480">
        <w:rPr>
          <w:rFonts w:asciiTheme="majorBidi" w:hAnsiTheme="majorBidi" w:cstheme="majorBidi"/>
        </w:rPr>
        <w:t xml:space="preserve"> </w:t>
      </w:r>
      <w:r w:rsidRPr="00917480">
        <w:rPr>
          <w:rFonts w:asciiTheme="majorBidi" w:hAnsiTheme="majorBidi" w:cstheme="majorBidi"/>
          <w:lang w:val="en-US"/>
        </w:rPr>
        <w:t xml:space="preserve">First, an amount of 0.5 g </w:t>
      </w:r>
      <w:r w:rsidR="00044C11" w:rsidRPr="00917480">
        <w:rPr>
          <w:rFonts w:asciiTheme="majorBidi" w:hAnsiTheme="majorBidi" w:cstheme="majorBidi"/>
          <w:lang w:val="en-US"/>
        </w:rPr>
        <w:t>of sample was</w:t>
      </w:r>
      <w:r w:rsidRPr="00917480">
        <w:rPr>
          <w:rFonts w:asciiTheme="majorBidi" w:hAnsiTheme="majorBidi" w:cstheme="majorBidi"/>
          <w:lang w:val="en-US"/>
        </w:rPr>
        <w:t xml:space="preserve"> taken </w:t>
      </w:r>
      <w:r w:rsidR="00044C11" w:rsidRPr="00917480">
        <w:rPr>
          <w:rFonts w:asciiTheme="majorBidi" w:hAnsiTheme="majorBidi" w:cstheme="majorBidi"/>
          <w:lang w:val="en-US"/>
        </w:rPr>
        <w:t xml:space="preserve">and added into </w:t>
      </w:r>
      <w:r w:rsidRPr="00917480">
        <w:rPr>
          <w:rFonts w:asciiTheme="majorBidi" w:hAnsiTheme="majorBidi" w:cstheme="majorBidi"/>
          <w:lang w:val="en-US"/>
        </w:rPr>
        <w:t>microwave tubes (</w:t>
      </w:r>
      <w:proofErr w:type="spellStart"/>
      <w:r w:rsidRPr="00917480">
        <w:rPr>
          <w:rFonts w:asciiTheme="majorBidi" w:hAnsiTheme="majorBidi" w:cstheme="majorBidi"/>
          <w:lang w:val="en-US"/>
        </w:rPr>
        <w:t>EasyPrep</w:t>
      </w:r>
      <w:proofErr w:type="spellEnd"/>
      <w:r w:rsidRPr="00917480">
        <w:rPr>
          <w:rFonts w:asciiTheme="majorBidi" w:hAnsiTheme="majorBidi" w:cstheme="majorBidi"/>
          <w:lang w:val="en-US"/>
        </w:rPr>
        <w:t xml:space="preserve"> </w:t>
      </w:r>
      <w:proofErr w:type="spellStart"/>
      <w:r w:rsidRPr="00917480">
        <w:rPr>
          <w:rFonts w:asciiTheme="majorBidi" w:hAnsiTheme="majorBidi" w:cstheme="majorBidi"/>
          <w:lang w:val="en-US"/>
        </w:rPr>
        <w:t>iWave</w:t>
      </w:r>
      <w:proofErr w:type="spellEnd"/>
      <w:r w:rsidRPr="00917480">
        <w:rPr>
          <w:rFonts w:asciiTheme="majorBidi" w:hAnsiTheme="majorBidi" w:cstheme="majorBidi"/>
          <w:lang w:val="en-US"/>
        </w:rPr>
        <w:t>) followed by the addition of 1 m</w:t>
      </w:r>
      <w:r w:rsidR="00044C11" w:rsidRPr="00917480">
        <w:rPr>
          <w:rFonts w:asciiTheme="majorBidi" w:hAnsiTheme="majorBidi" w:cstheme="majorBidi"/>
          <w:lang w:val="en-US"/>
        </w:rPr>
        <w:t>l</w:t>
      </w:r>
      <w:r w:rsidRPr="00917480">
        <w:rPr>
          <w:rFonts w:asciiTheme="majorBidi" w:hAnsiTheme="majorBidi" w:cstheme="majorBidi"/>
          <w:lang w:val="en-US"/>
        </w:rPr>
        <w:t xml:space="preserve"> of 30% hydrogen peroxide and 5 m</w:t>
      </w:r>
      <w:r w:rsidR="00044C11" w:rsidRPr="00917480">
        <w:rPr>
          <w:rFonts w:asciiTheme="majorBidi" w:hAnsiTheme="majorBidi" w:cstheme="majorBidi"/>
          <w:lang w:val="en-US"/>
        </w:rPr>
        <w:t>l</w:t>
      </w:r>
      <w:r w:rsidRPr="00917480">
        <w:rPr>
          <w:rFonts w:asciiTheme="majorBidi" w:hAnsiTheme="majorBidi" w:cstheme="majorBidi"/>
          <w:lang w:val="en-US"/>
        </w:rPr>
        <w:t xml:space="preserve"> of 65% nitric acid. </w:t>
      </w:r>
      <w:r w:rsidR="00044C11" w:rsidRPr="00917480">
        <w:rPr>
          <w:rFonts w:asciiTheme="majorBidi" w:hAnsiTheme="majorBidi" w:cstheme="majorBidi"/>
          <w:lang w:val="en-US"/>
        </w:rPr>
        <w:t>Then</w:t>
      </w:r>
      <w:r w:rsidRPr="00917480">
        <w:rPr>
          <w:rFonts w:asciiTheme="majorBidi" w:hAnsiTheme="majorBidi" w:cstheme="majorBidi"/>
          <w:lang w:val="en-US"/>
        </w:rPr>
        <w:t xml:space="preserve">, the microwave tubes </w:t>
      </w:r>
      <w:r w:rsidR="00830AA5" w:rsidRPr="00917480">
        <w:rPr>
          <w:rFonts w:asciiTheme="majorBidi" w:hAnsiTheme="majorBidi" w:cstheme="majorBidi"/>
          <w:lang w:val="en-US"/>
        </w:rPr>
        <w:t>were</w:t>
      </w:r>
      <w:r w:rsidRPr="00917480">
        <w:rPr>
          <w:rFonts w:asciiTheme="majorBidi" w:hAnsiTheme="majorBidi" w:cstheme="majorBidi"/>
          <w:lang w:val="en-US"/>
        </w:rPr>
        <w:t xml:space="preserve"> transferred to the MARS6 microwave digestion system to begin the digestion process. After one hour, the digestion process </w:t>
      </w:r>
      <w:r w:rsidR="00830AA5" w:rsidRPr="00917480">
        <w:rPr>
          <w:rFonts w:asciiTheme="majorBidi" w:hAnsiTheme="majorBidi" w:cstheme="majorBidi"/>
          <w:lang w:val="en-US"/>
        </w:rPr>
        <w:t>was over</w:t>
      </w:r>
      <w:r w:rsidRPr="00917480">
        <w:rPr>
          <w:rFonts w:asciiTheme="majorBidi" w:hAnsiTheme="majorBidi" w:cstheme="majorBidi"/>
          <w:lang w:val="en-US"/>
        </w:rPr>
        <w:t>, the mixture was filtered using a membrane filter with a pore size of 0.45</w:t>
      </w:r>
      <w:r w:rsidR="00830AA5" w:rsidRPr="00917480">
        <w:rPr>
          <w:rFonts w:asciiTheme="majorBidi" w:hAnsiTheme="majorBidi" w:cstheme="majorBidi"/>
          <w:lang w:val="en-US"/>
        </w:rPr>
        <w:t xml:space="preserve"> </w:t>
      </w:r>
      <w:proofErr w:type="spellStart"/>
      <w:r w:rsidRPr="00917480">
        <w:rPr>
          <w:rFonts w:asciiTheme="majorBidi" w:hAnsiTheme="majorBidi" w:cstheme="majorBidi"/>
          <w:lang w:val="en-US"/>
        </w:rPr>
        <w:t>μm</w:t>
      </w:r>
      <w:proofErr w:type="spellEnd"/>
      <w:r w:rsidRPr="00917480">
        <w:rPr>
          <w:rFonts w:asciiTheme="majorBidi" w:hAnsiTheme="majorBidi" w:cstheme="majorBidi"/>
          <w:lang w:val="en-US"/>
        </w:rPr>
        <w:t xml:space="preserve"> and diluted in volumetric flasks with 2% HNO</w:t>
      </w:r>
      <w:r w:rsidRPr="00917480">
        <w:rPr>
          <w:rFonts w:asciiTheme="majorBidi" w:hAnsiTheme="majorBidi" w:cstheme="majorBidi"/>
          <w:vertAlign w:val="subscript"/>
          <w:lang w:val="en-US"/>
        </w:rPr>
        <w:t>3</w:t>
      </w:r>
      <w:r w:rsidRPr="00917480">
        <w:rPr>
          <w:rFonts w:asciiTheme="majorBidi" w:hAnsiTheme="majorBidi" w:cstheme="majorBidi"/>
          <w:lang w:val="en-US"/>
        </w:rPr>
        <w:t xml:space="preserve"> to </w:t>
      </w:r>
      <w:r w:rsidR="00830AA5" w:rsidRPr="00917480">
        <w:rPr>
          <w:rFonts w:asciiTheme="majorBidi" w:hAnsiTheme="majorBidi" w:cstheme="majorBidi"/>
          <w:lang w:val="en-US"/>
        </w:rPr>
        <w:t xml:space="preserve">a </w:t>
      </w:r>
      <w:r w:rsidRPr="00917480">
        <w:rPr>
          <w:rFonts w:asciiTheme="majorBidi" w:hAnsiTheme="majorBidi" w:cstheme="majorBidi"/>
          <w:lang w:val="en-US"/>
        </w:rPr>
        <w:t xml:space="preserve">final volume </w:t>
      </w:r>
      <w:r w:rsidR="00830AA5" w:rsidRPr="00917480">
        <w:rPr>
          <w:rFonts w:asciiTheme="majorBidi" w:hAnsiTheme="majorBidi" w:cstheme="majorBidi"/>
          <w:lang w:val="en-US"/>
        </w:rPr>
        <w:t xml:space="preserve">of </w:t>
      </w:r>
      <w:r w:rsidRPr="00917480">
        <w:rPr>
          <w:rFonts w:asciiTheme="majorBidi" w:hAnsiTheme="majorBidi" w:cstheme="majorBidi"/>
          <w:lang w:val="en-US"/>
        </w:rPr>
        <w:t>25 m</w:t>
      </w:r>
      <w:r w:rsidR="00830AA5" w:rsidRPr="00917480">
        <w:rPr>
          <w:rFonts w:asciiTheme="majorBidi" w:hAnsiTheme="majorBidi" w:cstheme="majorBidi"/>
          <w:lang w:val="en-US"/>
        </w:rPr>
        <w:t>l</w:t>
      </w:r>
      <w:r w:rsidRPr="00917480">
        <w:rPr>
          <w:rFonts w:asciiTheme="majorBidi" w:hAnsiTheme="majorBidi" w:cstheme="majorBidi"/>
          <w:lang w:val="en-US"/>
        </w:rPr>
        <w:t xml:space="preserve"> using a Pasteur pipette with a bulb.</w:t>
      </w:r>
    </w:p>
    <w:p w14:paraId="55C6C895" w14:textId="24CD604E" w:rsidR="00EF56DE" w:rsidRPr="00917480" w:rsidRDefault="00EF56DE" w:rsidP="00EF56DE">
      <w:pPr>
        <w:jc w:val="both"/>
        <w:rPr>
          <w:rFonts w:asciiTheme="majorBidi" w:hAnsiTheme="majorBidi" w:cstheme="majorBidi"/>
        </w:rPr>
      </w:pPr>
    </w:p>
    <w:p w14:paraId="4609EFE5" w14:textId="77777777" w:rsidR="00EF56DE" w:rsidRPr="00917480" w:rsidRDefault="00EF56DE" w:rsidP="00EF56DE">
      <w:pPr>
        <w:jc w:val="both"/>
        <w:rPr>
          <w:rFonts w:asciiTheme="majorBidi" w:hAnsiTheme="majorBidi" w:cstheme="majorBidi"/>
          <w:i/>
          <w:iCs/>
        </w:rPr>
      </w:pPr>
      <w:r w:rsidRPr="00917480">
        <w:rPr>
          <w:rFonts w:asciiTheme="majorBidi" w:hAnsiTheme="majorBidi" w:cstheme="majorBidi"/>
          <w:i/>
          <w:iCs/>
          <w:lang w:val="en-US"/>
        </w:rPr>
        <w:t>Sample preparation for mineral determination using ICP-OES</w:t>
      </w:r>
    </w:p>
    <w:p w14:paraId="1DB8C2C4" w14:textId="64217DD5" w:rsidR="00EF56DE" w:rsidRPr="00917480" w:rsidRDefault="00D3686C" w:rsidP="00B85B34">
      <w:pPr>
        <w:jc w:val="both"/>
        <w:rPr>
          <w:rFonts w:asciiTheme="majorBidi" w:hAnsiTheme="majorBidi" w:cstheme="majorBidi"/>
        </w:rPr>
      </w:pPr>
      <w:r w:rsidRPr="00917480">
        <w:rPr>
          <w:rFonts w:asciiTheme="majorBidi" w:hAnsiTheme="majorBidi" w:cstheme="majorBidi"/>
          <w:lang w:val="en-US"/>
        </w:rPr>
        <w:t xml:space="preserve">Tubes </w:t>
      </w:r>
      <w:r w:rsidR="006B5E4A" w:rsidRPr="00917480">
        <w:rPr>
          <w:rFonts w:asciiTheme="majorBidi" w:hAnsiTheme="majorBidi" w:cstheme="majorBidi"/>
          <w:lang w:val="en-US"/>
        </w:rPr>
        <w:t xml:space="preserve">used for the </w:t>
      </w:r>
      <w:r w:rsidR="00EF56DE" w:rsidRPr="00917480">
        <w:rPr>
          <w:rFonts w:asciiTheme="majorBidi" w:hAnsiTheme="majorBidi" w:cstheme="majorBidi"/>
          <w:lang w:val="en-US"/>
        </w:rPr>
        <w:t xml:space="preserve">ICP-OES </w:t>
      </w:r>
      <w:r w:rsidR="006B5E4A" w:rsidRPr="00917480">
        <w:rPr>
          <w:rFonts w:asciiTheme="majorBidi" w:hAnsiTheme="majorBidi" w:cstheme="majorBidi"/>
          <w:lang w:val="en-US"/>
        </w:rPr>
        <w:t>were first rinsed with</w:t>
      </w:r>
      <w:r w:rsidR="00EF56DE" w:rsidRPr="00917480">
        <w:rPr>
          <w:rFonts w:asciiTheme="majorBidi" w:hAnsiTheme="majorBidi" w:cstheme="majorBidi"/>
          <w:lang w:val="en-US"/>
        </w:rPr>
        <w:t xml:space="preserve"> 2% HNO</w:t>
      </w:r>
      <w:r w:rsidR="00EF56DE" w:rsidRPr="008232CA">
        <w:rPr>
          <w:rFonts w:asciiTheme="majorBidi" w:hAnsiTheme="majorBidi" w:cstheme="majorBidi"/>
          <w:vertAlign w:val="subscript"/>
          <w:lang w:val="en-US"/>
        </w:rPr>
        <w:t>3</w:t>
      </w:r>
      <w:r w:rsidR="00EF56DE" w:rsidRPr="00917480">
        <w:rPr>
          <w:rFonts w:asciiTheme="majorBidi" w:hAnsiTheme="majorBidi" w:cstheme="majorBidi"/>
          <w:lang w:val="en-US"/>
        </w:rPr>
        <w:t>. Samples were diluted 10 times by mixing 0.5 m</w:t>
      </w:r>
      <w:r w:rsidR="006B5E4A" w:rsidRPr="00917480">
        <w:rPr>
          <w:rFonts w:asciiTheme="majorBidi" w:hAnsiTheme="majorBidi" w:cstheme="majorBidi"/>
          <w:lang w:val="en-US"/>
        </w:rPr>
        <w:t>l</w:t>
      </w:r>
      <w:r w:rsidR="00EF56DE" w:rsidRPr="00917480">
        <w:rPr>
          <w:rFonts w:asciiTheme="majorBidi" w:hAnsiTheme="majorBidi" w:cstheme="majorBidi"/>
          <w:lang w:val="en-US"/>
        </w:rPr>
        <w:t xml:space="preserve"> from each sample with 9.5 mL </w:t>
      </w:r>
      <w:r w:rsidR="006B5E4A" w:rsidRPr="00917480">
        <w:rPr>
          <w:rFonts w:asciiTheme="majorBidi" w:hAnsiTheme="majorBidi" w:cstheme="majorBidi"/>
          <w:lang w:val="en-US"/>
        </w:rPr>
        <w:t xml:space="preserve">of </w:t>
      </w:r>
      <w:r w:rsidR="00EF56DE" w:rsidRPr="00917480">
        <w:rPr>
          <w:rFonts w:asciiTheme="majorBidi" w:hAnsiTheme="majorBidi" w:cstheme="majorBidi"/>
          <w:lang w:val="en-US"/>
        </w:rPr>
        <w:t>2% HNO</w:t>
      </w:r>
      <w:r w:rsidR="00EF56DE" w:rsidRPr="00917480">
        <w:rPr>
          <w:rFonts w:asciiTheme="majorBidi" w:hAnsiTheme="majorBidi" w:cstheme="majorBidi"/>
          <w:vertAlign w:val="subscript"/>
          <w:lang w:val="en-US"/>
        </w:rPr>
        <w:t>3</w:t>
      </w:r>
      <w:r w:rsidR="00EF56DE" w:rsidRPr="00917480">
        <w:rPr>
          <w:rFonts w:asciiTheme="majorBidi" w:hAnsiTheme="majorBidi" w:cstheme="majorBidi"/>
          <w:lang w:val="en-US"/>
        </w:rPr>
        <w:t>.</w:t>
      </w:r>
      <w:r w:rsidR="006B5E4A" w:rsidRPr="00917480">
        <w:rPr>
          <w:rFonts w:asciiTheme="majorBidi" w:hAnsiTheme="majorBidi" w:cstheme="majorBidi"/>
          <w:lang w:val="en-US"/>
        </w:rPr>
        <w:t xml:space="preserve"> </w:t>
      </w:r>
      <w:r w:rsidR="00EF56DE" w:rsidRPr="00917480">
        <w:rPr>
          <w:rFonts w:asciiTheme="majorBidi" w:hAnsiTheme="majorBidi" w:cstheme="majorBidi"/>
          <w:lang w:val="en-US"/>
        </w:rPr>
        <w:t xml:space="preserve">The five standards for each mineral will be prepared using stock solutions of Ca, Cu, Fe, Zn, Mg, Mn, Na, and K (1000 mg/L). Samples will be analyzed using ICP-OES at the following wavelengths (nm) for each mineral: Ca </w:t>
      </w:r>
      <w:r w:rsidR="00B85B34" w:rsidRPr="00917480">
        <w:rPr>
          <w:rFonts w:asciiTheme="majorBidi" w:hAnsiTheme="majorBidi" w:cstheme="majorBidi"/>
          <w:lang w:val="en-US"/>
        </w:rPr>
        <w:t xml:space="preserve">- </w:t>
      </w:r>
      <w:r w:rsidR="00EF56DE" w:rsidRPr="00917480">
        <w:rPr>
          <w:rFonts w:asciiTheme="majorBidi" w:hAnsiTheme="majorBidi" w:cstheme="majorBidi"/>
          <w:lang w:val="en-US"/>
        </w:rPr>
        <w:t xml:space="preserve">317.933 nm, Cu </w:t>
      </w:r>
      <w:r w:rsidR="00B85B34" w:rsidRPr="00917480">
        <w:rPr>
          <w:rFonts w:asciiTheme="majorBidi" w:hAnsiTheme="majorBidi" w:cstheme="majorBidi"/>
          <w:lang w:val="en-US"/>
        </w:rPr>
        <w:t xml:space="preserve">- </w:t>
      </w:r>
      <w:r w:rsidR="00EF56DE" w:rsidRPr="00917480">
        <w:rPr>
          <w:rFonts w:asciiTheme="majorBidi" w:hAnsiTheme="majorBidi" w:cstheme="majorBidi"/>
          <w:lang w:val="en-US"/>
        </w:rPr>
        <w:t xml:space="preserve">327.393 nm, Fe </w:t>
      </w:r>
      <w:r w:rsidR="00B85B34" w:rsidRPr="00917480">
        <w:rPr>
          <w:rFonts w:asciiTheme="majorBidi" w:hAnsiTheme="majorBidi" w:cstheme="majorBidi"/>
          <w:lang w:val="en-US"/>
        </w:rPr>
        <w:t xml:space="preserve">- </w:t>
      </w:r>
      <w:r w:rsidR="00EF56DE" w:rsidRPr="00917480">
        <w:rPr>
          <w:rFonts w:asciiTheme="majorBidi" w:hAnsiTheme="majorBidi" w:cstheme="majorBidi"/>
          <w:lang w:val="en-US"/>
        </w:rPr>
        <w:t>238.204 nm, Zn</w:t>
      </w:r>
      <w:r w:rsidR="00B85B34" w:rsidRPr="00917480">
        <w:rPr>
          <w:rFonts w:asciiTheme="majorBidi" w:hAnsiTheme="majorBidi" w:cstheme="majorBidi"/>
          <w:lang w:val="en-US"/>
        </w:rPr>
        <w:t xml:space="preserve"> -</w:t>
      </w:r>
      <w:r w:rsidR="00EF56DE" w:rsidRPr="00917480">
        <w:rPr>
          <w:rFonts w:asciiTheme="majorBidi" w:hAnsiTheme="majorBidi" w:cstheme="majorBidi"/>
          <w:lang w:val="en-US"/>
        </w:rPr>
        <w:t xml:space="preserve"> 206.200 nm, Na</w:t>
      </w:r>
      <w:r w:rsidR="00B85B34" w:rsidRPr="00917480">
        <w:rPr>
          <w:rFonts w:asciiTheme="majorBidi" w:hAnsiTheme="majorBidi" w:cstheme="majorBidi"/>
          <w:lang w:val="en-US"/>
        </w:rPr>
        <w:t xml:space="preserve"> -</w:t>
      </w:r>
      <w:r w:rsidR="00EF56DE" w:rsidRPr="00917480">
        <w:rPr>
          <w:rFonts w:asciiTheme="majorBidi" w:hAnsiTheme="majorBidi" w:cstheme="majorBidi"/>
          <w:lang w:val="en-US"/>
        </w:rPr>
        <w:t xml:space="preserve"> 589.592 nm, K</w:t>
      </w:r>
      <w:r w:rsidR="00B85B34" w:rsidRPr="00917480">
        <w:rPr>
          <w:rFonts w:asciiTheme="majorBidi" w:hAnsiTheme="majorBidi" w:cstheme="majorBidi"/>
          <w:lang w:val="en-US"/>
        </w:rPr>
        <w:t xml:space="preserve"> -</w:t>
      </w:r>
      <w:r w:rsidR="00EF56DE" w:rsidRPr="00917480">
        <w:rPr>
          <w:rFonts w:asciiTheme="majorBidi" w:hAnsiTheme="majorBidi" w:cstheme="majorBidi"/>
          <w:lang w:val="en-US"/>
        </w:rPr>
        <w:t xml:space="preserve"> 766.490 nm, Mn</w:t>
      </w:r>
      <w:r w:rsidR="00B85B34" w:rsidRPr="00917480">
        <w:rPr>
          <w:rFonts w:asciiTheme="majorBidi" w:hAnsiTheme="majorBidi" w:cstheme="majorBidi"/>
          <w:lang w:val="en-US"/>
        </w:rPr>
        <w:t xml:space="preserve"> -</w:t>
      </w:r>
      <w:r w:rsidR="00EF56DE" w:rsidRPr="00917480">
        <w:rPr>
          <w:rFonts w:asciiTheme="majorBidi" w:hAnsiTheme="majorBidi" w:cstheme="majorBidi"/>
          <w:lang w:val="en-US"/>
        </w:rPr>
        <w:t xml:space="preserve"> 257.610 nm, and Mg</w:t>
      </w:r>
      <w:r w:rsidR="00B85B34" w:rsidRPr="00917480">
        <w:rPr>
          <w:rFonts w:asciiTheme="majorBidi" w:hAnsiTheme="majorBidi" w:cstheme="majorBidi"/>
          <w:lang w:val="en-US"/>
        </w:rPr>
        <w:t xml:space="preserve"> -</w:t>
      </w:r>
      <w:r w:rsidR="00B85B34" w:rsidRPr="00917480">
        <w:rPr>
          <w:rFonts w:asciiTheme="majorBidi" w:hAnsiTheme="majorBidi" w:cstheme="majorBidi"/>
        </w:rPr>
        <w:t xml:space="preserve"> </w:t>
      </w:r>
      <w:r w:rsidR="00EF56DE" w:rsidRPr="00917480">
        <w:rPr>
          <w:rFonts w:asciiTheme="majorBidi" w:hAnsiTheme="majorBidi" w:cstheme="majorBidi"/>
          <w:lang w:val="en-US"/>
        </w:rPr>
        <w:t>285.213 nm.</w:t>
      </w:r>
    </w:p>
    <w:p w14:paraId="68050189" w14:textId="77777777" w:rsidR="00E425D6" w:rsidRDefault="00E425D6" w:rsidP="001C51AF">
      <w:pPr>
        <w:jc w:val="both"/>
        <w:rPr>
          <w:rFonts w:asciiTheme="majorBidi" w:hAnsiTheme="majorBidi" w:cstheme="majorBidi"/>
          <w:b/>
          <w:bCs/>
          <w:i/>
          <w:iCs/>
        </w:rPr>
      </w:pPr>
    </w:p>
    <w:p w14:paraId="2A5B40F4" w14:textId="5DA60C34" w:rsidR="006B0140" w:rsidRDefault="006B0140" w:rsidP="001C51AF">
      <w:pPr>
        <w:jc w:val="both"/>
        <w:rPr>
          <w:rFonts w:asciiTheme="majorBidi" w:hAnsiTheme="majorBidi" w:cstheme="majorBidi"/>
          <w:b/>
          <w:bCs/>
          <w:i/>
          <w:iCs/>
        </w:rPr>
      </w:pPr>
      <w:r>
        <w:rPr>
          <w:rFonts w:asciiTheme="majorBidi" w:hAnsiTheme="majorBidi" w:cstheme="majorBidi"/>
          <w:b/>
          <w:bCs/>
          <w:i/>
          <w:iCs/>
        </w:rPr>
        <w:t>References</w:t>
      </w:r>
    </w:p>
    <w:p w14:paraId="153DF83D" w14:textId="23538017" w:rsidR="00650108" w:rsidRPr="00650108" w:rsidRDefault="00650108" w:rsidP="001C51AF">
      <w:pPr>
        <w:jc w:val="both"/>
        <w:rPr>
          <w:rFonts w:asciiTheme="majorBidi" w:hAnsiTheme="majorBidi" w:cstheme="majorBidi"/>
          <w:color w:val="212121"/>
          <w:shd w:val="clear" w:color="auto" w:fill="FFFFFF"/>
        </w:rPr>
      </w:pPr>
      <w:r w:rsidRPr="00650108">
        <w:rPr>
          <w:rFonts w:asciiTheme="majorBidi" w:hAnsiTheme="majorBidi" w:cstheme="majorBidi"/>
          <w:color w:val="212121"/>
          <w:shd w:val="clear" w:color="auto" w:fill="FFFFFF"/>
        </w:rPr>
        <w:t xml:space="preserve">Folch, </w:t>
      </w:r>
      <w:r>
        <w:rPr>
          <w:rFonts w:asciiTheme="majorBidi" w:hAnsiTheme="majorBidi" w:cstheme="majorBidi"/>
          <w:color w:val="212121"/>
          <w:shd w:val="clear" w:color="auto" w:fill="FFFFFF"/>
        </w:rPr>
        <w:t>J</w:t>
      </w:r>
      <w:r w:rsidRPr="00650108">
        <w:rPr>
          <w:rFonts w:asciiTheme="majorBidi" w:hAnsiTheme="majorBidi" w:cstheme="majorBidi"/>
          <w:color w:val="212121"/>
          <w:shd w:val="clear" w:color="auto" w:fill="FFFFFF"/>
        </w:rPr>
        <w:t xml:space="preserve">., </w:t>
      </w:r>
      <w:r>
        <w:rPr>
          <w:rFonts w:asciiTheme="majorBidi" w:hAnsiTheme="majorBidi" w:cstheme="majorBidi"/>
          <w:color w:val="212121"/>
          <w:shd w:val="clear" w:color="auto" w:fill="FFFFFF"/>
        </w:rPr>
        <w:t>L</w:t>
      </w:r>
      <w:r w:rsidRPr="00650108">
        <w:rPr>
          <w:rFonts w:asciiTheme="majorBidi" w:hAnsiTheme="majorBidi" w:cstheme="majorBidi"/>
          <w:color w:val="212121"/>
          <w:shd w:val="clear" w:color="auto" w:fill="FFFFFF"/>
        </w:rPr>
        <w:t xml:space="preserve">ees, </w:t>
      </w:r>
      <w:r>
        <w:rPr>
          <w:rFonts w:asciiTheme="majorBidi" w:hAnsiTheme="majorBidi" w:cstheme="majorBidi"/>
          <w:color w:val="212121"/>
          <w:shd w:val="clear" w:color="auto" w:fill="FFFFFF"/>
        </w:rPr>
        <w:t>M</w:t>
      </w:r>
      <w:r w:rsidRPr="00650108">
        <w:rPr>
          <w:rFonts w:asciiTheme="majorBidi" w:hAnsiTheme="majorBidi" w:cstheme="majorBidi"/>
          <w:color w:val="212121"/>
          <w:shd w:val="clear" w:color="auto" w:fill="FFFFFF"/>
        </w:rPr>
        <w:t xml:space="preserve">., &amp; </w:t>
      </w:r>
      <w:r>
        <w:rPr>
          <w:rFonts w:asciiTheme="majorBidi" w:hAnsiTheme="majorBidi" w:cstheme="majorBidi"/>
          <w:color w:val="212121"/>
          <w:shd w:val="clear" w:color="auto" w:fill="FFFFFF"/>
        </w:rPr>
        <w:t>S</w:t>
      </w:r>
      <w:r w:rsidRPr="00650108">
        <w:rPr>
          <w:rFonts w:asciiTheme="majorBidi" w:hAnsiTheme="majorBidi" w:cstheme="majorBidi"/>
          <w:color w:val="212121"/>
          <w:shd w:val="clear" w:color="auto" w:fill="FFFFFF"/>
        </w:rPr>
        <w:t xml:space="preserve">loane </w:t>
      </w:r>
      <w:r>
        <w:rPr>
          <w:rFonts w:asciiTheme="majorBidi" w:hAnsiTheme="majorBidi" w:cstheme="majorBidi"/>
          <w:color w:val="212121"/>
          <w:shd w:val="clear" w:color="auto" w:fill="FFFFFF"/>
        </w:rPr>
        <w:t>S</w:t>
      </w:r>
      <w:r w:rsidRPr="00650108">
        <w:rPr>
          <w:rFonts w:asciiTheme="majorBidi" w:hAnsiTheme="majorBidi" w:cstheme="majorBidi"/>
          <w:color w:val="212121"/>
          <w:shd w:val="clear" w:color="auto" w:fill="FFFFFF"/>
        </w:rPr>
        <w:t xml:space="preserve">tanley, </w:t>
      </w:r>
      <w:r>
        <w:rPr>
          <w:rFonts w:asciiTheme="majorBidi" w:hAnsiTheme="majorBidi" w:cstheme="majorBidi"/>
          <w:color w:val="212121"/>
          <w:shd w:val="clear" w:color="auto" w:fill="FFFFFF"/>
        </w:rPr>
        <w:t>G</w:t>
      </w:r>
      <w:r w:rsidRPr="00650108">
        <w:rPr>
          <w:rFonts w:asciiTheme="majorBidi" w:hAnsiTheme="majorBidi" w:cstheme="majorBidi"/>
          <w:color w:val="212121"/>
          <w:shd w:val="clear" w:color="auto" w:fill="FFFFFF"/>
        </w:rPr>
        <w:t>. H</w:t>
      </w:r>
      <w:r w:rsidRPr="00650108">
        <w:rPr>
          <w:rFonts w:asciiTheme="majorBidi" w:hAnsiTheme="majorBidi" w:cstheme="majorBidi"/>
          <w:color w:val="212121"/>
          <w:shd w:val="clear" w:color="auto" w:fill="FFFFFF"/>
        </w:rPr>
        <w:t>. (1957). A simple method for the isolation and purification of total lipides from animal tissues. </w:t>
      </w:r>
      <w:r w:rsidRPr="00650108">
        <w:rPr>
          <w:rFonts w:asciiTheme="majorBidi" w:hAnsiTheme="majorBidi" w:cstheme="majorBidi"/>
          <w:i/>
          <w:iCs/>
          <w:color w:val="212121"/>
          <w:shd w:val="clear" w:color="auto" w:fill="FFFFFF"/>
        </w:rPr>
        <w:t>The Journal of biological chemistry</w:t>
      </w:r>
      <w:r w:rsidRPr="00650108">
        <w:rPr>
          <w:rFonts w:asciiTheme="majorBidi" w:hAnsiTheme="majorBidi" w:cstheme="majorBidi"/>
          <w:color w:val="212121"/>
          <w:shd w:val="clear" w:color="auto" w:fill="FFFFFF"/>
        </w:rPr>
        <w:t>, </w:t>
      </w:r>
      <w:r w:rsidRPr="00650108">
        <w:rPr>
          <w:rFonts w:asciiTheme="majorBidi" w:hAnsiTheme="majorBidi" w:cstheme="majorBidi"/>
          <w:i/>
          <w:iCs/>
          <w:color w:val="212121"/>
          <w:shd w:val="clear" w:color="auto" w:fill="FFFFFF"/>
        </w:rPr>
        <w:t>226</w:t>
      </w:r>
      <w:r w:rsidRPr="00650108">
        <w:rPr>
          <w:rFonts w:asciiTheme="majorBidi" w:hAnsiTheme="majorBidi" w:cstheme="majorBidi"/>
          <w:color w:val="212121"/>
          <w:shd w:val="clear" w:color="auto" w:fill="FFFFFF"/>
        </w:rPr>
        <w:t>(1), 497–509.</w:t>
      </w:r>
    </w:p>
    <w:p w14:paraId="1480D481" w14:textId="494FCB7B" w:rsidR="006B0140" w:rsidRPr="008232CA" w:rsidRDefault="005A1B1B" w:rsidP="001C51AF">
      <w:pPr>
        <w:jc w:val="both"/>
        <w:rPr>
          <w:rFonts w:asciiTheme="majorBidi" w:hAnsiTheme="majorBidi" w:cstheme="majorBidi"/>
        </w:rPr>
      </w:pPr>
      <w:proofErr w:type="spellStart"/>
      <w:r w:rsidRPr="008232CA">
        <w:rPr>
          <w:rFonts w:asciiTheme="majorBidi" w:hAnsiTheme="majorBidi" w:cstheme="majorBidi"/>
          <w:color w:val="212121"/>
          <w:shd w:val="clear" w:color="auto" w:fill="FFFFFF"/>
        </w:rPr>
        <w:t>Ozogul</w:t>
      </w:r>
      <w:proofErr w:type="spellEnd"/>
      <w:r w:rsidRPr="008232CA">
        <w:rPr>
          <w:rFonts w:asciiTheme="majorBidi" w:hAnsiTheme="majorBidi" w:cstheme="majorBidi"/>
          <w:color w:val="212121"/>
          <w:shd w:val="clear" w:color="auto" w:fill="FFFFFF"/>
        </w:rPr>
        <w:t xml:space="preserve">, Y., </w:t>
      </w:r>
      <w:proofErr w:type="spellStart"/>
      <w:r w:rsidRPr="008232CA">
        <w:rPr>
          <w:rFonts w:asciiTheme="majorBidi" w:hAnsiTheme="majorBidi" w:cstheme="majorBidi"/>
          <w:color w:val="212121"/>
          <w:shd w:val="clear" w:color="auto" w:fill="FFFFFF"/>
        </w:rPr>
        <w:t>Simşek</w:t>
      </w:r>
      <w:proofErr w:type="spellEnd"/>
      <w:r w:rsidRPr="008232CA">
        <w:rPr>
          <w:rFonts w:asciiTheme="majorBidi" w:hAnsiTheme="majorBidi" w:cstheme="majorBidi"/>
          <w:color w:val="212121"/>
          <w:shd w:val="clear" w:color="auto" w:fill="FFFFFF"/>
        </w:rPr>
        <w:t xml:space="preserve">, A., </w:t>
      </w:r>
      <w:proofErr w:type="spellStart"/>
      <w:r w:rsidRPr="008232CA">
        <w:rPr>
          <w:rFonts w:asciiTheme="majorBidi" w:hAnsiTheme="majorBidi" w:cstheme="majorBidi"/>
          <w:color w:val="212121"/>
          <w:shd w:val="clear" w:color="auto" w:fill="FFFFFF"/>
        </w:rPr>
        <w:t>Balikçi</w:t>
      </w:r>
      <w:proofErr w:type="spellEnd"/>
      <w:r w:rsidRPr="008232CA">
        <w:rPr>
          <w:rFonts w:asciiTheme="majorBidi" w:hAnsiTheme="majorBidi" w:cstheme="majorBidi"/>
          <w:color w:val="212121"/>
          <w:shd w:val="clear" w:color="auto" w:fill="FFFFFF"/>
        </w:rPr>
        <w:t>, E., &amp; Kenar, M. (2012). The effects of extraction methods on the contents of fatty acids, especially EPA and DHA in marine lipids. </w:t>
      </w:r>
      <w:r w:rsidRPr="008232CA">
        <w:rPr>
          <w:rFonts w:asciiTheme="majorBidi" w:hAnsiTheme="majorBidi" w:cstheme="majorBidi"/>
          <w:i/>
          <w:iCs/>
          <w:color w:val="212121"/>
          <w:shd w:val="clear" w:color="auto" w:fill="FFFFFF"/>
        </w:rPr>
        <w:t>International journal of food sciences and nutrition</w:t>
      </w:r>
      <w:r w:rsidRPr="008232CA">
        <w:rPr>
          <w:rFonts w:asciiTheme="majorBidi" w:hAnsiTheme="majorBidi" w:cstheme="majorBidi"/>
          <w:color w:val="212121"/>
          <w:shd w:val="clear" w:color="auto" w:fill="FFFFFF"/>
        </w:rPr>
        <w:t>, </w:t>
      </w:r>
      <w:r w:rsidRPr="008232CA">
        <w:rPr>
          <w:rFonts w:asciiTheme="majorBidi" w:hAnsiTheme="majorBidi" w:cstheme="majorBidi"/>
          <w:i/>
          <w:iCs/>
          <w:color w:val="212121"/>
          <w:shd w:val="clear" w:color="auto" w:fill="FFFFFF"/>
        </w:rPr>
        <w:t>63</w:t>
      </w:r>
      <w:r w:rsidRPr="008232CA">
        <w:rPr>
          <w:rFonts w:asciiTheme="majorBidi" w:hAnsiTheme="majorBidi" w:cstheme="majorBidi"/>
          <w:color w:val="212121"/>
          <w:shd w:val="clear" w:color="auto" w:fill="FFFFFF"/>
        </w:rPr>
        <w:t>(3), 326–331. https://doi.org/10.3109/09637486.2011.627844</w:t>
      </w:r>
    </w:p>
    <w:sectPr w:rsidR="006B0140" w:rsidRPr="008232C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BF502" w14:textId="77777777" w:rsidR="009E1347" w:rsidRDefault="009E1347" w:rsidP="00F73915">
      <w:pPr>
        <w:spacing w:after="0" w:line="240" w:lineRule="auto"/>
      </w:pPr>
      <w:r>
        <w:separator/>
      </w:r>
    </w:p>
  </w:endnote>
  <w:endnote w:type="continuationSeparator" w:id="0">
    <w:p w14:paraId="738B4B77" w14:textId="77777777" w:rsidR="009E1347" w:rsidRDefault="009E1347" w:rsidP="00F73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757756"/>
      <w:docPartObj>
        <w:docPartGallery w:val="Page Numbers (Bottom of Page)"/>
        <w:docPartUnique/>
      </w:docPartObj>
    </w:sdtPr>
    <w:sdtEndPr>
      <w:rPr>
        <w:noProof/>
      </w:rPr>
    </w:sdtEndPr>
    <w:sdtContent>
      <w:p w14:paraId="32661994" w14:textId="41E56ABC" w:rsidR="00F73915" w:rsidRDefault="00F739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E40994" w14:textId="77777777" w:rsidR="00F73915" w:rsidRDefault="00F73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49AA" w14:textId="77777777" w:rsidR="009E1347" w:rsidRDefault="009E1347" w:rsidP="00F73915">
      <w:pPr>
        <w:spacing w:after="0" w:line="240" w:lineRule="auto"/>
      </w:pPr>
      <w:r>
        <w:separator/>
      </w:r>
    </w:p>
  </w:footnote>
  <w:footnote w:type="continuationSeparator" w:id="0">
    <w:p w14:paraId="6F489498" w14:textId="77777777" w:rsidR="009E1347" w:rsidRDefault="009E1347" w:rsidP="00F739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AC"/>
    <w:rsid w:val="00044C11"/>
    <w:rsid w:val="000753C0"/>
    <w:rsid w:val="00195185"/>
    <w:rsid w:val="001B4338"/>
    <w:rsid w:val="001C51AF"/>
    <w:rsid w:val="001C7B4B"/>
    <w:rsid w:val="002601EB"/>
    <w:rsid w:val="002D3D4C"/>
    <w:rsid w:val="002D5504"/>
    <w:rsid w:val="00381506"/>
    <w:rsid w:val="00396705"/>
    <w:rsid w:val="00491DDF"/>
    <w:rsid w:val="00493568"/>
    <w:rsid w:val="005A1B1B"/>
    <w:rsid w:val="00650108"/>
    <w:rsid w:val="00662FAE"/>
    <w:rsid w:val="00677DBD"/>
    <w:rsid w:val="006B0030"/>
    <w:rsid w:val="006B0140"/>
    <w:rsid w:val="006B5245"/>
    <w:rsid w:val="006B5E4A"/>
    <w:rsid w:val="00790A2D"/>
    <w:rsid w:val="007E3F71"/>
    <w:rsid w:val="008232CA"/>
    <w:rsid w:val="00830AA5"/>
    <w:rsid w:val="00873B6E"/>
    <w:rsid w:val="008F3BC4"/>
    <w:rsid w:val="00917480"/>
    <w:rsid w:val="00933621"/>
    <w:rsid w:val="009E1347"/>
    <w:rsid w:val="00A63171"/>
    <w:rsid w:val="00AA3498"/>
    <w:rsid w:val="00AA6543"/>
    <w:rsid w:val="00AB3A3C"/>
    <w:rsid w:val="00B069BD"/>
    <w:rsid w:val="00B21BA4"/>
    <w:rsid w:val="00B85B34"/>
    <w:rsid w:val="00BB3AB3"/>
    <w:rsid w:val="00C66B21"/>
    <w:rsid w:val="00D23650"/>
    <w:rsid w:val="00D3686C"/>
    <w:rsid w:val="00DB07AC"/>
    <w:rsid w:val="00DC1CEA"/>
    <w:rsid w:val="00DE34BB"/>
    <w:rsid w:val="00DF0B09"/>
    <w:rsid w:val="00E409F1"/>
    <w:rsid w:val="00E425D6"/>
    <w:rsid w:val="00E76C4E"/>
    <w:rsid w:val="00EA5BDE"/>
    <w:rsid w:val="00EF56DE"/>
    <w:rsid w:val="00F12F39"/>
    <w:rsid w:val="00F16CB4"/>
    <w:rsid w:val="00F33886"/>
    <w:rsid w:val="00F44F32"/>
    <w:rsid w:val="00F625B0"/>
    <w:rsid w:val="00F739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1926"/>
  <w15:chartTrackingRefBased/>
  <w15:docId w15:val="{432B80B7-D658-40DB-810B-F06870FB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185"/>
    <w:pPr>
      <w:ind w:left="720"/>
      <w:contextualSpacing/>
    </w:pPr>
  </w:style>
  <w:style w:type="paragraph" w:styleId="Header">
    <w:name w:val="header"/>
    <w:basedOn w:val="Normal"/>
    <w:link w:val="HeaderChar"/>
    <w:uiPriority w:val="99"/>
    <w:unhideWhenUsed/>
    <w:rsid w:val="00F73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915"/>
  </w:style>
  <w:style w:type="paragraph" w:styleId="Footer">
    <w:name w:val="footer"/>
    <w:basedOn w:val="Normal"/>
    <w:link w:val="FooterChar"/>
    <w:uiPriority w:val="99"/>
    <w:unhideWhenUsed/>
    <w:rsid w:val="00F73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62596">
      <w:bodyDiv w:val="1"/>
      <w:marLeft w:val="0"/>
      <w:marRight w:val="0"/>
      <w:marTop w:val="0"/>
      <w:marBottom w:val="0"/>
      <w:divBdr>
        <w:top w:val="none" w:sz="0" w:space="0" w:color="auto"/>
        <w:left w:val="none" w:sz="0" w:space="0" w:color="auto"/>
        <w:bottom w:val="none" w:sz="0" w:space="0" w:color="auto"/>
        <w:right w:val="none" w:sz="0" w:space="0" w:color="auto"/>
      </w:divBdr>
    </w:div>
    <w:div w:id="1111898983">
      <w:bodyDiv w:val="1"/>
      <w:marLeft w:val="0"/>
      <w:marRight w:val="0"/>
      <w:marTop w:val="0"/>
      <w:marBottom w:val="0"/>
      <w:divBdr>
        <w:top w:val="none" w:sz="0" w:space="0" w:color="auto"/>
        <w:left w:val="none" w:sz="0" w:space="0" w:color="auto"/>
        <w:bottom w:val="none" w:sz="0" w:space="0" w:color="auto"/>
        <w:right w:val="none" w:sz="0" w:space="0" w:color="auto"/>
      </w:divBdr>
    </w:div>
    <w:div w:id="1145515190">
      <w:bodyDiv w:val="1"/>
      <w:marLeft w:val="0"/>
      <w:marRight w:val="0"/>
      <w:marTop w:val="0"/>
      <w:marBottom w:val="0"/>
      <w:divBdr>
        <w:top w:val="none" w:sz="0" w:space="0" w:color="auto"/>
        <w:left w:val="none" w:sz="0" w:space="0" w:color="auto"/>
        <w:bottom w:val="none" w:sz="0" w:space="0" w:color="auto"/>
        <w:right w:val="none" w:sz="0" w:space="0" w:color="auto"/>
      </w:divBdr>
    </w:div>
    <w:div w:id="1174340623">
      <w:bodyDiv w:val="1"/>
      <w:marLeft w:val="0"/>
      <w:marRight w:val="0"/>
      <w:marTop w:val="0"/>
      <w:marBottom w:val="0"/>
      <w:divBdr>
        <w:top w:val="none" w:sz="0" w:space="0" w:color="auto"/>
        <w:left w:val="none" w:sz="0" w:space="0" w:color="auto"/>
        <w:bottom w:val="none" w:sz="0" w:space="0" w:color="auto"/>
        <w:right w:val="none" w:sz="0" w:space="0" w:color="auto"/>
      </w:divBdr>
    </w:div>
    <w:div w:id="167799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894</Words>
  <Characters>5097</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Redha, Ali</dc:creator>
  <cp:keywords/>
  <dc:description/>
  <cp:lastModifiedBy>Ali Redha, Ali</cp:lastModifiedBy>
  <cp:revision>52</cp:revision>
  <dcterms:created xsi:type="dcterms:W3CDTF">2023-09-27T20:12:00Z</dcterms:created>
  <dcterms:modified xsi:type="dcterms:W3CDTF">2023-09-29T19:42:00Z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3f7437be253c18b31daf5e8fb95b435890071a16562e221cc2461720ae472502</vt:lpwstr>
  </property>
</Properties>
</file>