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7E" w:rsidRPr="004E1BCC" w:rsidRDefault="00475F7E" w:rsidP="00475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5F7E" w:rsidRPr="004170A4" w:rsidRDefault="00475F7E" w:rsidP="00475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97600" cy="3331892"/>
            <wp:effectExtent l="0" t="0" r="0" b="1905"/>
            <wp:docPr id="418719079" name="图片 3" descr="黑暗中亮着灯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19079" name="图片 3" descr="黑暗中亮着灯&#10;&#10;中度可信度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6976" t="23202" r="11718" b="45911"/>
                    <a:stretch/>
                  </pic:blipFill>
                  <pic:spPr bwMode="auto">
                    <a:xfrm>
                      <a:off x="0" y="0"/>
                      <a:ext cx="6206465" cy="333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5F7E" w:rsidRDefault="00475F7E" w:rsidP="00475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OLE_LINK26"/>
      <w:bookmarkStart w:id="1" w:name="_Hlk125086254"/>
      <w:r w:rsidRPr="00DA04FC">
        <w:rPr>
          <w:rFonts w:ascii="Times New Roman" w:hAnsi="Times New Roman" w:cs="Times New Roman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DA04FC">
        <w:rPr>
          <w:rFonts w:ascii="Times New Roman" w:hAnsi="Times New Roman" w:cs="Times New Roman"/>
          <w:sz w:val="24"/>
          <w:szCs w:val="24"/>
        </w:rPr>
        <w:t xml:space="preserve"> </w:t>
      </w:r>
      <w:r w:rsidRPr="00603234">
        <w:rPr>
          <w:rFonts w:ascii="Times New Roman" w:hAnsi="Times New Roman" w:cs="Times New Roman"/>
          <w:sz w:val="24"/>
          <w:szCs w:val="24"/>
        </w:rPr>
        <w:t>The representative MRM LC-MS/MS chromatogram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3234">
        <w:rPr>
          <w:rFonts w:ascii="Times New Roman" w:hAnsi="Times New Roman" w:cs="Times New Roman"/>
          <w:sz w:val="24"/>
          <w:szCs w:val="24"/>
        </w:rPr>
        <w:t xml:space="preserve"> of the 2-NPH derivatives of a mixed standards</w:t>
      </w:r>
      <w:r w:rsidRPr="004170A4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4170A4">
        <w:rPr>
          <w:rFonts w:ascii="Times New Roman" w:hAnsi="Times New Roman" w:cs="Times New Roman" w:hint="eastAsia"/>
          <w:sz w:val="24"/>
          <w:szCs w:val="24"/>
        </w:rPr>
        <w:t xml:space="preserve"> P</w:t>
      </w:r>
      <w:r w:rsidRPr="004170A4">
        <w:rPr>
          <w:rFonts w:ascii="Times New Roman" w:hAnsi="Times New Roman" w:cs="Times New Roman"/>
          <w:sz w:val="24"/>
          <w:szCs w:val="24"/>
        </w:rPr>
        <w:t>eaks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70A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1,</w:t>
      </w:r>
      <w:r w:rsidRPr="004170A4">
        <w:rPr>
          <w:rFonts w:ascii="Times New Roman" w:hAnsi="Times New Roman" w:cs="Times New Roman"/>
          <w:sz w:val="24"/>
          <w:szCs w:val="24"/>
        </w:rPr>
        <w:t xml:space="preserve"> glyceric acid; </w:t>
      </w:r>
      <w:bookmarkStart w:id="2" w:name="_Hlk125086472"/>
      <w:r>
        <w:rPr>
          <w:rFonts w:ascii="Times New Roman" w:hAnsi="Times New Roman" w:cs="Times New Roman"/>
          <w:sz w:val="24"/>
          <w:szCs w:val="24"/>
        </w:rPr>
        <w:t>2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70A4">
        <w:rPr>
          <w:rFonts w:ascii="Times New Roman" w:hAnsi="Times New Roman" w:cs="Times New Roman"/>
          <w:sz w:val="24"/>
          <w:szCs w:val="24"/>
        </w:rPr>
        <w:t xml:space="preserve">lactic acid; 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4170A4">
        <w:rPr>
          <w:rFonts w:ascii="Times New Roman" w:hAnsi="Times New Roman" w:cs="Times New Roman"/>
          <w:sz w:val="24"/>
          <w:szCs w:val="24"/>
        </w:rPr>
        <w:t xml:space="preserve"> acetic acid</w:t>
      </w:r>
      <w:r>
        <w:rPr>
          <w:rFonts w:ascii="Times New Roman" w:hAnsi="Times New Roman" w:cs="Times New Roman"/>
          <w:sz w:val="24"/>
          <w:szCs w:val="24"/>
        </w:rPr>
        <w:t>; 4,</w:t>
      </w:r>
      <w:r w:rsidRPr="004170A4">
        <w:rPr>
          <w:rFonts w:ascii="Times New Roman" w:hAnsi="Times New Roman" w:cs="Times New Roman"/>
          <w:sz w:val="24"/>
          <w:szCs w:val="24"/>
        </w:rPr>
        <w:t xml:space="preserve"> propionic acid;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5086458"/>
      <w:r>
        <w:rPr>
          <w:rFonts w:ascii="Times New Roman" w:hAnsi="Times New Roman" w:cs="Times New Roman"/>
          <w:sz w:val="24"/>
          <w:szCs w:val="24"/>
        </w:rPr>
        <w:t>5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70A4">
        <w:rPr>
          <w:rFonts w:ascii="Times New Roman" w:hAnsi="Times New Roman" w:cs="Times New Roman"/>
          <w:sz w:val="24"/>
          <w:szCs w:val="24"/>
        </w:rPr>
        <w:t>malic acid</w:t>
      </w:r>
      <w:bookmarkStart w:id="4" w:name="_Hlk125086483"/>
      <w:r w:rsidRPr="004170A4">
        <w:rPr>
          <w:rFonts w:ascii="Times New Roman" w:hAnsi="Times New Roman" w:cs="Times New Roman"/>
          <w:sz w:val="24"/>
          <w:szCs w:val="24"/>
        </w:rPr>
        <w:t>;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F7E" w:rsidRPr="004170A4" w:rsidRDefault="00475F7E" w:rsidP="00475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</w:t>
      </w:r>
      <w:r w:rsidRPr="004170A4">
        <w:rPr>
          <w:rFonts w:ascii="Times New Roman" w:hAnsi="Times New Roman" w:cs="Times New Roman"/>
          <w:sz w:val="24"/>
          <w:szCs w:val="24"/>
        </w:rPr>
        <w:t xml:space="preserve"> n-butyric acid;</w:t>
      </w:r>
      <w:r w:rsidRPr="005B4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 w:rsidRPr="004170A4">
        <w:t xml:space="preserve"> </w:t>
      </w:r>
      <w:r w:rsidRPr="004170A4">
        <w:rPr>
          <w:rFonts w:ascii="Times New Roman" w:hAnsi="Times New Roman" w:cs="Times New Roman"/>
          <w:sz w:val="24"/>
          <w:szCs w:val="24"/>
        </w:rPr>
        <w:t>succinic acid;</w:t>
      </w:r>
      <w:r>
        <w:rPr>
          <w:rFonts w:ascii="Times New Roman" w:hAnsi="Times New Roman" w:cs="Times New Roman"/>
          <w:sz w:val="24"/>
          <w:szCs w:val="24"/>
        </w:rPr>
        <w:t xml:space="preserve"> 8,</w:t>
      </w:r>
      <w:r w:rsidRPr="004170A4">
        <w:rPr>
          <w:rFonts w:ascii="Times New Roman" w:hAnsi="Times New Roman" w:cs="Times New Roman"/>
          <w:sz w:val="24"/>
          <w:szCs w:val="24"/>
        </w:rPr>
        <w:t xml:space="preserve"> isocaproic acid; </w:t>
      </w:r>
      <w:r>
        <w:rPr>
          <w:rFonts w:ascii="Times New Roman" w:hAnsi="Times New Roman" w:cs="Times New Roman"/>
          <w:sz w:val="24"/>
          <w:szCs w:val="24"/>
        </w:rPr>
        <w:t>9,</w:t>
      </w:r>
      <w:r w:rsidRPr="004170A4">
        <w:rPr>
          <w:rFonts w:ascii="Times New Roman" w:hAnsi="Times New Roman" w:cs="Times New Roman"/>
          <w:sz w:val="24"/>
          <w:szCs w:val="24"/>
        </w:rPr>
        <w:t xml:space="preserve"> n-caproic acid;</w:t>
      </w:r>
      <w:r w:rsidRPr="005B4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417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170A4">
        <w:rPr>
          <w:rFonts w:ascii="Times New Roman" w:hAnsi="Times New Roman" w:cs="Times New Roman"/>
          <w:sz w:val="24"/>
          <w:szCs w:val="24"/>
        </w:rPr>
        <w:t>eptanoic acid (internal standard).</w:t>
      </w:r>
      <w:r w:rsidRPr="004170A4">
        <w:rPr>
          <w:rFonts w:ascii="Times New Roman" w:hAnsi="Times New Roman" w:cs="Times New Roman" w:hint="eastAsia"/>
          <w:sz w:val="24"/>
          <w:szCs w:val="24"/>
        </w:rPr>
        <w:t xml:space="preserve"> E</w:t>
      </w:r>
      <w:r w:rsidRPr="004170A4">
        <w:rPr>
          <w:rFonts w:ascii="Times New Roman" w:hAnsi="Times New Roman" w:cs="Times New Roman"/>
          <w:sz w:val="24"/>
          <w:szCs w:val="24"/>
        </w:rPr>
        <w:t>ach peak corresponds to 1000 ng/m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170A4">
        <w:rPr>
          <w:rFonts w:ascii="Times New Roman" w:hAnsi="Times New Roman" w:cs="Times New Roman"/>
          <w:sz w:val="24"/>
          <w:szCs w:val="24"/>
        </w:rPr>
        <w:t>.</w:t>
      </w:r>
    </w:p>
    <w:p w:rsidR="00FF3B8E" w:rsidRDefault="00FF3B8E"/>
    <w:sectPr w:rsidR="00FF3B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75F7E"/>
    <w:rsid w:val="00475F7E"/>
    <w:rsid w:val="00FF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2023-10-07T07:45:00Z</dcterms:created>
  <dcterms:modified xsi:type="dcterms:W3CDTF">2023-10-07T07:45:00Z</dcterms:modified>
</cp:coreProperties>
</file>