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79" w:rsidRPr="00F43967" w:rsidRDefault="00A85379" w:rsidP="00A8537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S14 </w:t>
      </w:r>
      <w:r w:rsidRPr="00F43967">
        <w:rPr>
          <w:rFonts w:ascii="Times New Roman" w:hAnsi="Times New Roman" w:cs="Times New Roman"/>
          <w:sz w:val="24"/>
          <w:szCs w:val="24"/>
        </w:rPr>
        <w:t>Independent variables and their levels used in the response surface design.</w:t>
      </w:r>
    </w:p>
    <w:tbl>
      <w:tblPr>
        <w:tblStyle w:val="TableGrid"/>
        <w:tblpPr w:leftFromText="180" w:rightFromText="180" w:vertAnchor="text" w:horzAnchor="margin" w:tblpXSpec="center" w:tblpY="119"/>
        <w:tblW w:w="666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567"/>
        <w:gridCol w:w="709"/>
        <w:gridCol w:w="567"/>
      </w:tblGrid>
      <w:tr w:rsidR="00A85379" w:rsidRPr="00F43967" w:rsidTr="00153E92">
        <w:tc>
          <w:tcPr>
            <w:tcW w:w="4820" w:type="dxa"/>
            <w:vMerge w:val="restart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Independent variables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Levels</w:t>
            </w:r>
          </w:p>
        </w:tc>
      </w:tr>
      <w:tr w:rsidR="00A85379" w:rsidRPr="00F43967" w:rsidTr="00153E92">
        <w:tc>
          <w:tcPr>
            <w:tcW w:w="4820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-1</w:t>
            </w:r>
          </w:p>
        </w:tc>
        <w:tc>
          <w:tcPr>
            <w:tcW w:w="7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</w:tr>
      <w:tr w:rsidR="00A85379" w:rsidRPr="00F43967" w:rsidTr="00153E92"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bookmarkStart w:id="0" w:name="_Hlk474697617"/>
            <w:r w:rsidRPr="00F43967">
              <w:rPr>
                <w:sz w:val="24"/>
                <w:szCs w:val="24"/>
              </w:rPr>
              <w:t>Proportion of methanol-water (X</w:t>
            </w:r>
            <w:r w:rsidRPr="00F43967">
              <w:rPr>
                <w:sz w:val="24"/>
                <w:szCs w:val="24"/>
                <w:vertAlign w:val="subscript"/>
              </w:rPr>
              <w:t>1</w:t>
            </w:r>
            <w:r w:rsidRPr="00F43967">
              <w:rPr>
                <w:sz w:val="24"/>
                <w:szCs w:val="24"/>
              </w:rPr>
              <w:t>) (%)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80</w:t>
            </w:r>
          </w:p>
        </w:tc>
      </w:tr>
      <w:tr w:rsidR="00A85379" w:rsidRPr="00F43967" w:rsidTr="00153E92">
        <w:tc>
          <w:tcPr>
            <w:tcW w:w="4820" w:type="dxa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Solvent-to-solid ratio (X</w:t>
            </w:r>
            <w:r w:rsidRPr="00F43967">
              <w:rPr>
                <w:sz w:val="24"/>
                <w:szCs w:val="24"/>
                <w:vertAlign w:val="subscript"/>
              </w:rPr>
              <w:t>2</w:t>
            </w:r>
            <w:r w:rsidRPr="00F43967">
              <w:rPr>
                <w:sz w:val="24"/>
                <w:szCs w:val="24"/>
              </w:rPr>
              <w:t>) (v/w)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35</w:t>
            </w:r>
          </w:p>
        </w:tc>
      </w:tr>
      <w:tr w:rsidR="00A85379" w:rsidRPr="00F43967" w:rsidTr="00153E92">
        <w:tc>
          <w:tcPr>
            <w:tcW w:w="4820" w:type="dxa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 xml:space="preserve">Extraction </w:t>
            </w:r>
            <w:bookmarkStart w:id="1" w:name="OLE_LINK11"/>
            <w:r w:rsidRPr="00F43967">
              <w:rPr>
                <w:sz w:val="24"/>
                <w:szCs w:val="24"/>
              </w:rPr>
              <w:t>time (X</w:t>
            </w:r>
            <w:r w:rsidRPr="00F43967">
              <w:rPr>
                <w:sz w:val="24"/>
                <w:szCs w:val="24"/>
                <w:vertAlign w:val="subscript"/>
              </w:rPr>
              <w:t>3</w:t>
            </w:r>
            <w:r w:rsidRPr="00F43967">
              <w:rPr>
                <w:sz w:val="24"/>
                <w:szCs w:val="24"/>
              </w:rPr>
              <w:t>) (min)</w:t>
            </w:r>
            <w:bookmarkEnd w:id="1"/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A85379" w:rsidRPr="00F43967" w:rsidRDefault="00A85379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35</w:t>
            </w:r>
          </w:p>
        </w:tc>
      </w:tr>
      <w:bookmarkEnd w:id="0"/>
    </w:tbl>
    <w:p w:rsidR="00A85379" w:rsidRPr="00F43967" w:rsidRDefault="00A85379" w:rsidP="00A85379">
      <w:pPr>
        <w:spacing w:line="480" w:lineRule="auto"/>
        <w:jc w:val="center"/>
        <w:rPr>
          <w:rFonts w:ascii="Times New Roman" w:eastAsia="楷体" w:hAnsi="Times New Roman" w:cs="Times New Roman"/>
          <w:b/>
          <w:sz w:val="24"/>
          <w:szCs w:val="24"/>
        </w:rPr>
      </w:pPr>
    </w:p>
    <w:p w:rsidR="00A85379" w:rsidRPr="00F43967" w:rsidRDefault="00A85379" w:rsidP="00A85379">
      <w:pPr>
        <w:spacing w:line="480" w:lineRule="auto"/>
        <w:jc w:val="center"/>
        <w:rPr>
          <w:rFonts w:ascii="Times New Roman" w:eastAsia="楷体" w:hAnsi="Times New Roman" w:cs="Times New Roman"/>
          <w:b/>
          <w:sz w:val="24"/>
          <w:szCs w:val="24"/>
        </w:rPr>
      </w:pPr>
    </w:p>
    <w:p w:rsidR="00A85379" w:rsidRPr="00F43967" w:rsidRDefault="00A85379" w:rsidP="00A85379">
      <w:pPr>
        <w:spacing w:line="480" w:lineRule="auto"/>
        <w:jc w:val="center"/>
        <w:rPr>
          <w:rFonts w:ascii="Times New Roman" w:eastAsia="楷体" w:hAnsi="Times New Roman" w:cs="Times New Roman"/>
          <w:b/>
          <w:sz w:val="24"/>
          <w:szCs w:val="24"/>
        </w:rPr>
      </w:pPr>
    </w:p>
    <w:p w:rsidR="00A85379" w:rsidRPr="00F43967" w:rsidRDefault="00A85379" w:rsidP="00A85379">
      <w:pPr>
        <w:spacing w:line="480" w:lineRule="auto"/>
        <w:jc w:val="center"/>
        <w:rPr>
          <w:rFonts w:ascii="Times New Roman" w:eastAsia="楷体" w:hAnsi="Times New Roman" w:cs="Times New Roman"/>
          <w:b/>
          <w:sz w:val="24"/>
          <w:szCs w:val="24"/>
        </w:rPr>
      </w:pPr>
    </w:p>
    <w:p w:rsidR="00F66A54" w:rsidRDefault="00F66A54"/>
    <w:sectPr w:rsidR="00F66A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85379"/>
    <w:rsid w:val="00A85379"/>
    <w:rsid w:val="00F6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8537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2022-10-17T06:51:00Z</dcterms:created>
  <dcterms:modified xsi:type="dcterms:W3CDTF">2022-10-17T06:51:00Z</dcterms:modified>
</cp:coreProperties>
</file>