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CA6" w:rsidRDefault="00617CA6" w:rsidP="00617CA6">
      <w:pPr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</w:rPr>
      </w:pPr>
    </w:p>
    <w:p w:rsidR="00617CA6" w:rsidRDefault="00617CA6" w:rsidP="00617CA6">
      <w:pPr>
        <w:jc w:val="center"/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31790" cy="2696845"/>
            <wp:effectExtent l="0" t="0" r="0" b="8255"/>
            <wp:docPr id="13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1790" cy="269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CA6" w:rsidRDefault="00617CA6" w:rsidP="00617CA6">
      <w:pPr>
        <w:jc w:val="center"/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</w:rPr>
      </w:pPr>
      <w:r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</w:rPr>
        <w:t>(a)</w:t>
      </w:r>
    </w:p>
    <w:p w:rsidR="00617CA6" w:rsidRDefault="00617CA6" w:rsidP="00617CA6">
      <w:pPr>
        <w:jc w:val="center"/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</w:rPr>
      </w:pPr>
      <w:r w:rsidRPr="00F757C9">
        <w:rPr>
          <w:rFonts w:ascii="Times New Roman" w:hAnsi="Times New Roman" w:cs="Times New Roman"/>
          <w:noProof/>
          <w:color w:val="000000"/>
          <w:sz w:val="24"/>
          <w:szCs w:val="24"/>
          <w:lang w:val="en-MY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.15pt;margin-top:12.4pt;width:139.75pt;height:93.95pt;z-index:251660288">
            <v:imagedata r:id="rId5" o:title=""/>
          </v:shape>
          <o:OLEObject Type="Embed" ProgID="ChemDraw.Document.6.0" ShapeID="_x0000_s1026" DrawAspect="Content" ObjectID="_1731244424" r:id="rId6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5189220" cy="3622675"/>
            <wp:effectExtent l="0" t="0" r="0" b="0"/>
            <wp:docPr id="14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1h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9220" cy="362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CA6" w:rsidRDefault="00617CA6" w:rsidP="00617CA6">
      <w:pPr>
        <w:jc w:val="center"/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</w:rPr>
      </w:pPr>
      <w:r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</w:rPr>
        <w:t>(b)</w:t>
      </w:r>
    </w:p>
    <w:p w:rsidR="00617CA6" w:rsidRDefault="00617CA6" w:rsidP="00617CA6">
      <w:pPr>
        <w:jc w:val="center"/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5189220" cy="3622675"/>
            <wp:effectExtent l="0" t="0" r="0" b="0"/>
            <wp:docPr id="15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1h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9220" cy="362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CA6" w:rsidRDefault="00617CA6" w:rsidP="00617CA6">
      <w:pPr>
        <w:jc w:val="center"/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</w:rPr>
      </w:pPr>
      <w:r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</w:rPr>
        <w:t>(c)</w:t>
      </w:r>
    </w:p>
    <w:p w:rsidR="00617CA6" w:rsidRDefault="00617CA6" w:rsidP="00617CA6">
      <w:pPr>
        <w:jc w:val="center"/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5189220" cy="3628390"/>
            <wp:effectExtent l="0" t="0" r="0" b="0"/>
            <wp:docPr id="16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13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9220" cy="362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CA6" w:rsidRDefault="00617CA6" w:rsidP="00617CA6">
      <w:pPr>
        <w:jc w:val="center"/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</w:rPr>
      </w:pPr>
      <w:r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</w:rPr>
        <w:t>(d)</w:t>
      </w:r>
    </w:p>
    <w:p w:rsidR="00617CA6" w:rsidRDefault="00617CA6" w:rsidP="00617CA6">
      <w:pPr>
        <w:jc w:val="center"/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</w:rPr>
      </w:pPr>
      <w:r w:rsidRPr="00F6129C"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</w:rPr>
        <w:lastRenderedPageBreak/>
        <w:t>Figure S</w:t>
      </w:r>
      <w:r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</w:rPr>
        <w:t>5</w:t>
      </w:r>
      <w:r w:rsidRPr="00F6129C"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</w:rPr>
        <w:t>: (a) EI-MS (b</w:t>
      </w:r>
      <w:r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</w:rPr>
        <w:t>, c</w:t>
      </w:r>
      <w:r w:rsidRPr="00F6129C"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</w:rPr>
        <w:t xml:space="preserve">) </w:t>
      </w:r>
      <w:r w:rsidRPr="00F6129C"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  <w:vertAlign w:val="superscript"/>
        </w:rPr>
        <w:t>1</w:t>
      </w:r>
      <w:r w:rsidRPr="00F6129C"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</w:rPr>
        <w:t>H NMR Spectrum (</w:t>
      </w:r>
      <w:r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</w:rPr>
        <w:t>d</w:t>
      </w:r>
      <w:r w:rsidRPr="00F6129C"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</w:rPr>
        <w:t xml:space="preserve">) </w:t>
      </w:r>
      <w:r w:rsidRPr="00F6129C"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  <w:vertAlign w:val="superscript"/>
        </w:rPr>
        <w:t>13</w:t>
      </w:r>
      <w:r w:rsidRPr="00F6129C"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</w:rPr>
        <w:t>C NMR Spectrum of</w:t>
      </w:r>
      <w:r>
        <w:rPr>
          <w:rFonts w:ascii="Palatino Linotype" w:hAnsi="Palatino Linotype" w:cs="Times New Roman"/>
          <w:i/>
          <w:iCs/>
          <w:sz w:val="24"/>
          <w:szCs w:val="24"/>
        </w:rPr>
        <w:t xml:space="preserve"> </w:t>
      </w:r>
      <w:r>
        <w:rPr>
          <w:rFonts w:ascii="Palatino Linotype" w:hAnsi="Palatino Linotype" w:cs="Times New Roman"/>
          <w:sz w:val="24"/>
          <w:szCs w:val="24"/>
        </w:rPr>
        <w:t>pachypodol</w:t>
      </w:r>
      <w:r w:rsidRPr="00F6129C"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Palatino Linotype" w:hAnsi="Palatino Linotype" w:cs="Times New Roman"/>
          <w:b/>
          <w:color w:val="000000"/>
          <w:sz w:val="24"/>
          <w:szCs w:val="24"/>
          <w:shd w:val="clear" w:color="auto" w:fill="FFFFFF"/>
        </w:rPr>
        <w:t>5</w:t>
      </w:r>
      <w:r w:rsidRPr="00F6129C"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</w:rPr>
        <w:t>.</w:t>
      </w:r>
    </w:p>
    <w:p w:rsidR="00B81475" w:rsidRDefault="00B81475"/>
    <w:sectPr w:rsidR="00B8147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60"/>
  <w:defaultTabStop w:val="720"/>
  <w:characterSpacingControl w:val="doNotCompress"/>
  <w:compat>
    <w:useFELayout/>
  </w:compat>
  <w:rsids>
    <w:rsidRoot w:val="00617CA6"/>
    <w:rsid w:val="00617CA6"/>
    <w:rsid w:val="00B81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2022-11-29T08:19:00Z</dcterms:created>
  <dcterms:modified xsi:type="dcterms:W3CDTF">2022-11-29T08:19:00Z</dcterms:modified>
</cp:coreProperties>
</file>